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5C671177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6C623E" w:rsidRPr="006C623E">
        <w:rPr>
          <w:rFonts w:ascii="Century Gothic" w:hAnsi="Century Gothic"/>
        </w:rPr>
        <w:t>1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4E75EC41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6C623E" w:rsidRPr="006C623E">
        <w:rPr>
          <w:rFonts w:ascii="Century Gothic" w:eastAsia="Times New Roman" w:hAnsi="Century Gothic" w:cs="Times New Roman"/>
          <w:sz w:val="24"/>
          <w:szCs w:val="24"/>
        </w:rPr>
        <w:t xml:space="preserve">estimate the likelihood of an event occurring. 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51DD2685" w14:textId="552BE3AE" w:rsidR="006C623E" w:rsidRDefault="006C623E" w:rsidP="006C623E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61B20FD" wp14:editId="0CA02F4D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673100" cy="381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39E67B" id="Rectangle 5" o:spid="_x0000_s1026" style="position:absolute;margin-left:4in;margin-top:17.15pt;width:53pt;height:30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AF9893C" wp14:editId="088DB3D6">
                <wp:simplePos x="0" y="0"/>
                <wp:positionH relativeFrom="column">
                  <wp:posOffset>4121150</wp:posOffset>
                </wp:positionH>
                <wp:positionV relativeFrom="paragraph">
                  <wp:posOffset>484505</wp:posOffset>
                </wp:positionV>
                <wp:extent cx="673100" cy="3810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9D231A" id="Rectangle 4" o:spid="_x0000_s1026" style="position:absolute;margin-left:324.5pt;margin-top:38.15pt;width:53pt;height:30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9EFB868" wp14:editId="25D71225">
                <wp:simplePos x="0" y="0"/>
                <wp:positionH relativeFrom="column">
                  <wp:posOffset>3968750</wp:posOffset>
                </wp:positionH>
                <wp:positionV relativeFrom="paragraph">
                  <wp:posOffset>332105</wp:posOffset>
                </wp:positionV>
                <wp:extent cx="673100" cy="381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A19223" id="Rectangle 3" o:spid="_x0000_s1026" style="position:absolute;margin-left:312.5pt;margin-top:26.15pt;width:53pt;height:30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" fillcolor="white [3201]" strokecolor="white [3212]" strokeweight="1pt"/>
            </w:pict>
          </mc:Fallback>
        </mc:AlternateContent>
      </w:r>
      <w:r w:rsidRPr="006C623E">
        <w:rPr>
          <w:rFonts w:ascii="Century Gothic" w:hAnsi="Century Gothic"/>
          <w:sz w:val="22"/>
        </w:rPr>
        <w:t xml:space="preserve">Use the spinner below for each of the following questions.  Place an “x” along the number line to represent how likely the event is to occur.  </w:t>
      </w:r>
    </w:p>
    <w:p w14:paraId="2E4F5479" w14:textId="38B3CF48" w:rsidR="006C623E" w:rsidRDefault="006C623E" w:rsidP="006C623E">
      <w:pPr>
        <w:pStyle w:val="CommentText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FE4926D" wp14:editId="65D8D3B6">
            <wp:simplePos x="0" y="0"/>
            <wp:positionH relativeFrom="column">
              <wp:posOffset>2851150</wp:posOffset>
            </wp:positionH>
            <wp:positionV relativeFrom="paragraph">
              <wp:posOffset>137795</wp:posOffset>
            </wp:positionV>
            <wp:extent cx="985368" cy="10033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68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737ED" w14:textId="33617046" w:rsidR="006C623E" w:rsidRPr="006C623E" w:rsidRDefault="006C623E" w:rsidP="006C623E">
      <w:pPr>
        <w:pStyle w:val="CommentText"/>
        <w:jc w:val="center"/>
        <w:rPr>
          <w:rFonts w:ascii="Century Gothic" w:hAnsi="Century Gothic"/>
          <w:sz w:val="22"/>
        </w:rPr>
      </w:pPr>
    </w:p>
    <w:p w14:paraId="33BC372F" w14:textId="172C8F9F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00A13153" w14:textId="31EE5045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1E8A44A7" w14:textId="4099A90B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61257990" w14:textId="0ED67AA6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BBAB48E" w14:textId="61F6D759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AB1702B" wp14:editId="71187D37">
                <wp:simplePos x="0" y="0"/>
                <wp:positionH relativeFrom="column">
                  <wp:posOffset>2368550</wp:posOffset>
                </wp:positionH>
                <wp:positionV relativeFrom="paragraph">
                  <wp:posOffset>47625</wp:posOffset>
                </wp:positionV>
                <wp:extent cx="673100" cy="3810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CE9045" id="Rectangle 7" o:spid="_x0000_s1026" style="position:absolute;margin-left:186.5pt;margin-top:3.75pt;width:53pt;height:30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" fillcolor="white [3201]" strokecolor="white [3212]" strokeweight="1pt"/>
            </w:pict>
          </mc:Fallback>
        </mc:AlternateContent>
      </w:r>
    </w:p>
    <w:p w14:paraId="1EA8467F" w14:textId="2E6DB86C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C7FFA46" w14:textId="77777777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102F295B" w14:textId="77777777" w:rsidR="006C623E" w:rsidRPr="006C623E" w:rsidRDefault="006C623E" w:rsidP="006C623E">
      <w:pPr>
        <w:pStyle w:val="CommentText"/>
        <w:numPr>
          <w:ilvl w:val="0"/>
          <w:numId w:val="13"/>
        </w:numPr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How likely is it for the spinner to land on a 5?</w:t>
      </w:r>
    </w:p>
    <w:p w14:paraId="44083B34" w14:textId="45A17B31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23E42FB0" w14:textId="0902618E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07D3183" wp14:editId="243EF27A">
            <wp:simplePos x="0" y="0"/>
            <wp:positionH relativeFrom="column">
              <wp:posOffset>2159000</wp:posOffset>
            </wp:positionH>
            <wp:positionV relativeFrom="paragraph">
              <wp:posOffset>158115</wp:posOffset>
            </wp:positionV>
            <wp:extent cx="2540000" cy="452000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A1889" w14:textId="63259903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2618013D" w14:textId="4048FD95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7FA9AD08" w14:textId="0ACFDDF9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2038CEDA" w14:textId="4CFA8716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79C2C870" w14:textId="77777777" w:rsidR="006C623E" w:rsidRPr="006C623E" w:rsidRDefault="006C623E" w:rsidP="006C623E">
      <w:pPr>
        <w:pStyle w:val="CommentText"/>
        <w:numPr>
          <w:ilvl w:val="0"/>
          <w:numId w:val="13"/>
        </w:numPr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How likely is it for the spinner to land on 1, 2, 3, or 4?</w:t>
      </w:r>
    </w:p>
    <w:p w14:paraId="05677A36" w14:textId="3B22958D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25371CCE" w14:textId="378CA2B8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08F11F2" w14:textId="294B4E2D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49D79F6" wp14:editId="11E8318B">
            <wp:simplePos x="0" y="0"/>
            <wp:positionH relativeFrom="column">
              <wp:posOffset>2159000</wp:posOffset>
            </wp:positionH>
            <wp:positionV relativeFrom="paragraph">
              <wp:posOffset>19685</wp:posOffset>
            </wp:positionV>
            <wp:extent cx="2540000" cy="452000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4B676" w14:textId="3EE911DB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5B7B9B5" w14:textId="138849FF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F1B32E6" w14:textId="2FDA106F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1BBF1441" w14:textId="77777777" w:rsidR="006C623E" w:rsidRPr="006C623E" w:rsidRDefault="006C623E" w:rsidP="006C623E">
      <w:pPr>
        <w:pStyle w:val="CommentText"/>
        <w:numPr>
          <w:ilvl w:val="0"/>
          <w:numId w:val="13"/>
        </w:numPr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How likely is it for the spinner to land on an even number?</w:t>
      </w:r>
    </w:p>
    <w:p w14:paraId="32FF5D26" w14:textId="4ED25C36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016B2E4A" w14:textId="00768F20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07D89DA1" w14:textId="5F5D8162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834ED91" wp14:editId="0F789FAB">
            <wp:simplePos x="0" y="0"/>
            <wp:positionH relativeFrom="column">
              <wp:posOffset>2159000</wp:posOffset>
            </wp:positionH>
            <wp:positionV relativeFrom="paragraph">
              <wp:posOffset>8255</wp:posOffset>
            </wp:positionV>
            <wp:extent cx="2540000" cy="4514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43369" w14:textId="0CF07174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27F7A949" w14:textId="5C402154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45874C8F" w14:textId="105B3D4C" w:rsidR="006C623E" w:rsidRDefault="006C623E" w:rsidP="006C623E">
      <w:pPr>
        <w:pStyle w:val="CommentText"/>
        <w:ind w:left="720"/>
        <w:rPr>
          <w:rFonts w:ascii="Century Gothic" w:hAnsi="Century Gothic"/>
          <w:sz w:val="22"/>
        </w:rPr>
      </w:pPr>
    </w:p>
    <w:p w14:paraId="3FC0F4CE" w14:textId="230B3965" w:rsidR="006B5441" w:rsidRPr="006C623E" w:rsidRDefault="006C623E" w:rsidP="006C623E">
      <w:pPr>
        <w:pStyle w:val="CommentText"/>
        <w:numPr>
          <w:ilvl w:val="0"/>
          <w:numId w:val="13"/>
        </w:numPr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How likely is it for the s</w:t>
      </w:r>
      <w:r>
        <w:rPr>
          <w:rFonts w:ascii="Century Gothic" w:hAnsi="Century Gothic"/>
          <w:sz w:val="22"/>
        </w:rPr>
        <w:t>pinner to land on 1?</w:t>
      </w:r>
    </w:p>
    <w:p w14:paraId="687C561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4FF35E7" w14:textId="52064890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DC3A354" w14:textId="3B6544F3" w:rsidR="006B5441" w:rsidRDefault="006C623E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96A23EB" wp14:editId="12AA07BF">
            <wp:simplePos x="0" y="0"/>
            <wp:positionH relativeFrom="column">
              <wp:posOffset>2159000</wp:posOffset>
            </wp:positionH>
            <wp:positionV relativeFrom="paragraph">
              <wp:posOffset>22225</wp:posOffset>
            </wp:positionV>
            <wp:extent cx="2540000" cy="452000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DA122" w14:textId="745E600C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FB8A7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DF086A1" w14:textId="3F69B6CA" w:rsidR="006C623E" w:rsidRDefault="006C623E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596373A" w14:textId="441116E9" w:rsidR="006C623E" w:rsidRDefault="006C623E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6C623E" w14:paraId="46E710F3" w14:textId="77777777" w:rsidTr="006C623E">
        <w:tc>
          <w:tcPr>
            <w:tcW w:w="11016" w:type="dxa"/>
          </w:tcPr>
          <w:p w14:paraId="25BFDDD7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52C5028F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A2935DD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1E4B1C8" w14:textId="77777777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79915D2" w14:textId="1A044C02" w:rsidR="006C623E" w:rsidRDefault="006C623E" w:rsidP="003E6940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A6D145" w14:textId="77777777" w:rsidR="006C623E" w:rsidRDefault="006C623E" w:rsidP="003E6940">
      <w:pPr>
        <w:pStyle w:val="CommentTex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Interaction with New Material</w:t>
      </w:r>
    </w:p>
    <w:p w14:paraId="78268D77" w14:textId="77777777" w:rsidR="006C623E" w:rsidRPr="006C623E" w:rsidRDefault="006C623E" w:rsidP="006C623E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6C623E">
        <w:rPr>
          <w:rFonts w:ascii="Century Gothic" w:hAnsi="Century Gothic"/>
          <w:sz w:val="22"/>
          <w:szCs w:val="22"/>
        </w:rPr>
        <w:t xml:space="preserve">Ex.1)  </w:t>
      </w:r>
      <w:r w:rsidR="006647EA" w:rsidRPr="006C623E">
        <w:rPr>
          <w:rFonts w:ascii="Century Gothic" w:hAnsi="Century Gothic"/>
          <w:sz w:val="22"/>
          <w:szCs w:val="22"/>
        </w:rPr>
        <w:t xml:space="preserve">  </w:t>
      </w:r>
      <w:r w:rsidRPr="006C623E">
        <w:rPr>
          <w:rFonts w:ascii="Century Gothic" w:hAnsi="Century Gothic" w:cstheme="minorHAnsi"/>
          <w:sz w:val="22"/>
          <w:szCs w:val="22"/>
        </w:rPr>
        <w:t>Mark stands at an intersection and observes if cars go left, right, or straight.  After watching for a while, he recorded that 10 cars went straight, 4 cars went left and 6 went right.  Estimate the probability that the next car goes left.</w:t>
      </w:r>
    </w:p>
    <w:p w14:paraId="20CCA4BD" w14:textId="7E9DE660" w:rsidR="003E6940" w:rsidRPr="006C623E" w:rsidRDefault="003E6940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88471E4" w14:textId="7D32CC18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2C11E4DD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585B7A2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5E28CAB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F3B50F0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725F908F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739B72F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C355C04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617EC69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ED51B49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084A0A1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B13038C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37C0180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7527E37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28565A3C" w14:textId="5E584E8F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3D06F7D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E51D106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3CC9903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B16ED05" w14:textId="77777777" w:rsidR="003E6940" w:rsidRPr="006C623E" w:rsidRDefault="003E6940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9C44E73" w14:textId="468CE350" w:rsidR="006C623E" w:rsidRDefault="006C623E" w:rsidP="006C623E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6C623E">
        <w:rPr>
          <w:rFonts w:ascii="Century Gothic" w:hAnsi="Century Gothic"/>
          <w:sz w:val="22"/>
          <w:szCs w:val="22"/>
        </w:rPr>
        <w:t xml:space="preserve">Ex.2) </w:t>
      </w:r>
      <w:r w:rsidRPr="006C623E">
        <w:rPr>
          <w:rFonts w:ascii="Century Gothic" w:hAnsi="Century Gothic" w:cstheme="minorHAnsi"/>
          <w:sz w:val="22"/>
          <w:szCs w:val="22"/>
        </w:rPr>
        <w:t xml:space="preserve">A scholar brought a jar of jellybeans to schools.  The scholars picked out jellybeans one at a time and recorded the color of the jellybeans in the table below.  Estimate the probability as a percent of randomly selecting a red jellybean from the jar. </w:t>
      </w:r>
    </w:p>
    <w:p w14:paraId="25F9534C" w14:textId="68FD5F47" w:rsidR="006C623E" w:rsidRDefault="006C623E" w:rsidP="006C623E">
      <w:pPr>
        <w:pStyle w:val="CommentText"/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9"/>
        <w:gridCol w:w="1982"/>
      </w:tblGrid>
      <w:tr w:rsidR="006C623E" w14:paraId="33675B97" w14:textId="77777777" w:rsidTr="006C623E">
        <w:trPr>
          <w:jc w:val="center"/>
        </w:trPr>
        <w:tc>
          <w:tcPr>
            <w:tcW w:w="2009" w:type="dxa"/>
          </w:tcPr>
          <w:p w14:paraId="32C30924" w14:textId="519EEA6E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Jellybean Color</w:t>
            </w:r>
          </w:p>
        </w:tc>
        <w:tc>
          <w:tcPr>
            <w:tcW w:w="1982" w:type="dxa"/>
          </w:tcPr>
          <w:p w14:paraId="7F4273F4" w14:textId="63274596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Number Picked</w:t>
            </w:r>
          </w:p>
        </w:tc>
      </w:tr>
      <w:tr w:rsidR="006C623E" w14:paraId="2E08C6D9" w14:textId="77777777" w:rsidTr="006C623E">
        <w:trPr>
          <w:jc w:val="center"/>
        </w:trPr>
        <w:tc>
          <w:tcPr>
            <w:tcW w:w="2009" w:type="dxa"/>
          </w:tcPr>
          <w:p w14:paraId="1F3184C0" w14:textId="1372D44A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Green</w:t>
            </w:r>
          </w:p>
        </w:tc>
        <w:tc>
          <w:tcPr>
            <w:tcW w:w="1982" w:type="dxa"/>
          </w:tcPr>
          <w:p w14:paraId="49BE8BDF" w14:textId="1FD49F24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8</w:t>
            </w:r>
          </w:p>
        </w:tc>
      </w:tr>
      <w:tr w:rsidR="006C623E" w14:paraId="3DF5E6F8" w14:textId="77777777" w:rsidTr="006C623E">
        <w:trPr>
          <w:jc w:val="center"/>
        </w:trPr>
        <w:tc>
          <w:tcPr>
            <w:tcW w:w="2009" w:type="dxa"/>
          </w:tcPr>
          <w:p w14:paraId="21C14EB2" w14:textId="718E18D5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Blue</w:t>
            </w:r>
          </w:p>
        </w:tc>
        <w:tc>
          <w:tcPr>
            <w:tcW w:w="1982" w:type="dxa"/>
          </w:tcPr>
          <w:p w14:paraId="0FF4D0AB" w14:textId="43F16C4D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10</w:t>
            </w:r>
          </w:p>
        </w:tc>
      </w:tr>
      <w:tr w:rsidR="006C623E" w14:paraId="7D4F4EB6" w14:textId="77777777" w:rsidTr="006C623E">
        <w:trPr>
          <w:jc w:val="center"/>
        </w:trPr>
        <w:tc>
          <w:tcPr>
            <w:tcW w:w="2009" w:type="dxa"/>
          </w:tcPr>
          <w:p w14:paraId="1DAA9070" w14:textId="00898E24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Red</w:t>
            </w:r>
          </w:p>
        </w:tc>
        <w:tc>
          <w:tcPr>
            <w:tcW w:w="1982" w:type="dxa"/>
          </w:tcPr>
          <w:p w14:paraId="3373D215" w14:textId="6F6D9773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30</w:t>
            </w:r>
          </w:p>
        </w:tc>
      </w:tr>
      <w:tr w:rsidR="006C623E" w14:paraId="4EE55923" w14:textId="77777777" w:rsidTr="006C623E">
        <w:trPr>
          <w:jc w:val="center"/>
        </w:trPr>
        <w:tc>
          <w:tcPr>
            <w:tcW w:w="2009" w:type="dxa"/>
          </w:tcPr>
          <w:p w14:paraId="668B8936" w14:textId="1D2CBA55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Yellow</w:t>
            </w:r>
          </w:p>
        </w:tc>
        <w:tc>
          <w:tcPr>
            <w:tcW w:w="1982" w:type="dxa"/>
          </w:tcPr>
          <w:p w14:paraId="121BC871" w14:textId="3978DE2C" w:rsidR="006C623E" w:rsidRDefault="006C623E" w:rsidP="006C623E">
            <w:pPr>
              <w:pStyle w:val="CommentText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12</w:t>
            </w:r>
          </w:p>
        </w:tc>
      </w:tr>
    </w:tbl>
    <w:p w14:paraId="5B3D0A5F" w14:textId="77777777" w:rsidR="006C623E" w:rsidRPr="006C623E" w:rsidRDefault="006C623E" w:rsidP="006C623E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E00C0A7" w14:textId="7FD7EDA2" w:rsidR="006647EA" w:rsidRPr="006C623E" w:rsidRDefault="006647EA" w:rsidP="006647EA">
      <w:pPr>
        <w:pStyle w:val="CommentText"/>
        <w:rPr>
          <w:rFonts w:ascii="Century Gothic" w:hAnsi="Century Gothic"/>
          <w:sz w:val="22"/>
          <w:szCs w:val="22"/>
          <w:highlight w:val="yellow"/>
        </w:rPr>
      </w:pPr>
    </w:p>
    <w:p w14:paraId="319CF8B4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C06DFAE" w14:textId="77777777" w:rsidR="00507237" w:rsidRPr="006C623E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CCAA1E8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659F6E71" w14:textId="77777777" w:rsidR="006C623E" w:rsidRPr="006C623E" w:rsidRDefault="006C623E" w:rsidP="006C623E">
      <w:pPr>
        <w:pStyle w:val="ny-lesson-numbering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Below are three different spinners.  On </w:t>
      </w:r>
      <w:r w:rsidRPr="006C623E">
        <w:rPr>
          <w:rFonts w:ascii="Century Gothic" w:hAnsi="Century Gothic" w:cs="Lucida Grande"/>
          <w:color w:val="000000"/>
          <w:sz w:val="22"/>
        </w:rPr>
        <w:t xml:space="preserve">which spinner is the green </w:t>
      </w:r>
      <w:r w:rsidRPr="007B6C11">
        <w:rPr>
          <w:rFonts w:ascii="Century Gothic" w:hAnsi="Century Gothic" w:cs="Lucida Grande"/>
          <w:b/>
          <w:color w:val="000000"/>
          <w:sz w:val="22"/>
        </w:rPr>
        <w:t>likely</w:t>
      </w:r>
      <w:r w:rsidRPr="006C623E">
        <w:rPr>
          <w:rFonts w:ascii="Century Gothic" w:hAnsi="Century Gothic" w:cs="Lucida Grande"/>
          <w:color w:val="000000"/>
          <w:sz w:val="22"/>
        </w:rPr>
        <w:t xml:space="preserve"> to win, </w:t>
      </w:r>
      <w:r w:rsidRPr="007B6C11">
        <w:rPr>
          <w:rFonts w:ascii="Century Gothic" w:hAnsi="Century Gothic" w:cs="Lucida Grande"/>
          <w:b/>
          <w:color w:val="000000"/>
          <w:sz w:val="22"/>
        </w:rPr>
        <w:t>unlikely</w:t>
      </w:r>
      <w:r w:rsidRPr="006C623E">
        <w:rPr>
          <w:rFonts w:ascii="Century Gothic" w:hAnsi="Century Gothic" w:cs="Lucida Grande"/>
          <w:color w:val="000000"/>
          <w:sz w:val="22"/>
        </w:rPr>
        <w:t xml:space="preserve"> to win, and </w:t>
      </w:r>
      <w:r w:rsidRPr="007B6C11">
        <w:rPr>
          <w:rFonts w:ascii="Century Gothic" w:hAnsi="Century Gothic" w:cs="Lucida Grande"/>
          <w:b/>
          <w:color w:val="000000"/>
          <w:sz w:val="22"/>
        </w:rPr>
        <w:t>equally likely</w:t>
      </w:r>
      <w:r w:rsidRPr="006C623E">
        <w:rPr>
          <w:rFonts w:ascii="Century Gothic" w:hAnsi="Century Gothic" w:cs="Lucida Grande"/>
          <w:color w:val="000000"/>
          <w:sz w:val="22"/>
        </w:rPr>
        <w:t xml:space="preserve"> to win?</w:t>
      </w:r>
      <w:r w:rsidRPr="006C623E">
        <w:rPr>
          <w:rFonts w:ascii="Century Gothic" w:hAnsi="Century Gothic"/>
          <w:sz w:val="22"/>
        </w:rPr>
        <w:t xml:space="preserve"> </w:t>
      </w:r>
    </w:p>
    <w:p w14:paraId="305CD286" w14:textId="77777777" w:rsidR="006C623E" w:rsidRP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56"/>
        <w:gridCol w:w="3376"/>
      </w:tblGrid>
      <w:tr w:rsidR="006C623E" w:rsidRPr="006C623E" w14:paraId="63F92D62" w14:textId="77777777" w:rsidTr="00A65EAC">
        <w:tc>
          <w:tcPr>
            <w:tcW w:w="3306" w:type="dxa"/>
            <w:vAlign w:val="center"/>
          </w:tcPr>
          <w:p w14:paraId="7405209D" w14:textId="77777777" w:rsidR="006C623E" w:rsidRPr="006C623E" w:rsidRDefault="006C623E" w:rsidP="00A65EAC">
            <w:pPr>
              <w:jc w:val="center"/>
              <w:rPr>
                <w:rFonts w:ascii="Century Gothic" w:hAnsi="Century Gothic"/>
                <w:sz w:val="22"/>
              </w:rPr>
            </w:pPr>
            <w:r w:rsidRPr="006C623E">
              <w:rPr>
                <w:rFonts w:ascii="Century Gothic" w:hAnsi="Century Gothic"/>
                <w:noProof/>
              </w:rPr>
              <w:drawing>
                <wp:inline distT="0" distB="0" distL="0" distR="0" wp14:anchorId="694F0175" wp14:editId="16F7E52F">
                  <wp:extent cx="2069895" cy="1367624"/>
                  <wp:effectExtent l="0" t="0" r="6985" b="444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512" cy="136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vAlign w:val="center"/>
          </w:tcPr>
          <w:p w14:paraId="03C1213F" w14:textId="77777777" w:rsidR="006C623E" w:rsidRPr="006C623E" w:rsidRDefault="006C623E" w:rsidP="00A65EAC">
            <w:pPr>
              <w:jc w:val="center"/>
              <w:rPr>
                <w:rFonts w:ascii="Century Gothic" w:hAnsi="Century Gothic"/>
                <w:sz w:val="22"/>
              </w:rPr>
            </w:pPr>
            <w:r w:rsidRPr="006C623E">
              <w:rPr>
                <w:rFonts w:ascii="Century Gothic" w:hAnsi="Century Gothic"/>
                <w:noProof/>
              </w:rPr>
              <w:drawing>
                <wp:inline distT="0" distB="0" distL="0" distR="0" wp14:anchorId="3F200355" wp14:editId="4A2CA3C1">
                  <wp:extent cx="2049481" cy="1371600"/>
                  <wp:effectExtent l="0" t="0" r="8255" b="0"/>
                  <wp:docPr id="4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8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vAlign w:val="center"/>
          </w:tcPr>
          <w:p w14:paraId="23252B41" w14:textId="77777777" w:rsidR="006C623E" w:rsidRPr="006C623E" w:rsidRDefault="006C623E" w:rsidP="00A65EAC">
            <w:pPr>
              <w:jc w:val="center"/>
              <w:rPr>
                <w:rFonts w:ascii="Century Gothic" w:hAnsi="Century Gothic"/>
                <w:sz w:val="22"/>
              </w:rPr>
            </w:pPr>
            <w:r w:rsidRPr="006C623E">
              <w:rPr>
                <w:rFonts w:ascii="Century Gothic" w:hAnsi="Century Gothic"/>
                <w:noProof/>
              </w:rPr>
              <w:drawing>
                <wp:inline distT="0" distB="0" distL="0" distR="0" wp14:anchorId="2D92EEB8" wp14:editId="78DCC6E2">
                  <wp:extent cx="2006717" cy="1371600"/>
                  <wp:effectExtent l="0" t="0" r="0" b="0"/>
                  <wp:docPr id="4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1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1112" w14:textId="65D8B0FC" w:rsidR="006C623E" w:rsidRPr="006C623E" w:rsidRDefault="006C623E" w:rsidP="005863D5">
      <w:pPr>
        <w:rPr>
          <w:rFonts w:ascii="Century Gothic" w:eastAsia="Times New Roman" w:hAnsi="Century Gothic" w:cs="Times New Roman"/>
          <w:sz w:val="24"/>
        </w:rPr>
      </w:pPr>
    </w:p>
    <w:p w14:paraId="450A9E65" w14:textId="5A7BEB97" w:rsidR="006C623E" w:rsidRPr="006C623E" w:rsidRDefault="007B6C11" w:rsidP="005863D5">
      <w:pPr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 ___________________</w:t>
      </w:r>
      <w:r>
        <w:rPr>
          <w:rFonts w:ascii="Century Gothic" w:eastAsia="Times New Roman" w:hAnsi="Century Gothic" w:cs="Times New Roman"/>
          <w:sz w:val="24"/>
        </w:rPr>
        <w:tab/>
      </w:r>
      <w:r>
        <w:rPr>
          <w:rFonts w:ascii="Century Gothic" w:eastAsia="Times New Roman" w:hAnsi="Century Gothic" w:cs="Times New Roman"/>
          <w:sz w:val="24"/>
        </w:rPr>
        <w:tab/>
      </w:r>
      <w:r>
        <w:rPr>
          <w:rFonts w:ascii="Century Gothic" w:eastAsia="Times New Roman" w:hAnsi="Century Gothic" w:cs="Times New Roman"/>
          <w:sz w:val="24"/>
        </w:rPr>
        <w:tab/>
        <w:t>_________________</w:t>
      </w:r>
      <w:r>
        <w:rPr>
          <w:rFonts w:ascii="Century Gothic" w:eastAsia="Times New Roman" w:hAnsi="Century Gothic" w:cs="Times New Roman"/>
          <w:sz w:val="24"/>
        </w:rPr>
        <w:tab/>
      </w:r>
      <w:r>
        <w:rPr>
          <w:rFonts w:ascii="Century Gothic" w:eastAsia="Times New Roman" w:hAnsi="Century Gothic" w:cs="Times New Roman"/>
          <w:sz w:val="24"/>
        </w:rPr>
        <w:tab/>
        <w:t>______________________</w:t>
      </w:r>
    </w:p>
    <w:p w14:paraId="09CC8BCA" w14:textId="55D5AEE5" w:rsidR="006C623E" w:rsidRDefault="006C623E" w:rsidP="005863D5">
      <w:pPr>
        <w:rPr>
          <w:rFonts w:ascii="Century Gothic" w:eastAsia="Times New Roman" w:hAnsi="Century Gothic" w:cs="Times New Roman"/>
          <w:sz w:val="24"/>
        </w:rPr>
      </w:pPr>
    </w:p>
    <w:p w14:paraId="01A35FD6" w14:textId="73A043A5" w:rsidR="006C623E" w:rsidRDefault="006C623E" w:rsidP="005863D5">
      <w:pPr>
        <w:rPr>
          <w:rFonts w:ascii="Century Gothic" w:eastAsia="Times New Roman" w:hAnsi="Century Gothic" w:cs="Times New Roman"/>
          <w:sz w:val="24"/>
        </w:rPr>
      </w:pPr>
    </w:p>
    <w:p w14:paraId="327E28C3" w14:textId="3A223383" w:rsidR="006C623E" w:rsidRDefault="006C623E" w:rsidP="006C623E">
      <w:pPr>
        <w:pStyle w:val="ny-lesson-numbering"/>
        <w:numPr>
          <w:ilvl w:val="0"/>
          <w:numId w:val="18"/>
        </w:numPr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Decide if each of the following events is </w:t>
      </w:r>
      <w:r w:rsidRPr="006C623E">
        <w:rPr>
          <w:rFonts w:ascii="Century Gothic" w:hAnsi="Century Gothic"/>
          <w:i/>
          <w:sz w:val="22"/>
        </w:rPr>
        <w:t>impossible</w:t>
      </w:r>
      <w:r w:rsidRPr="006C623E">
        <w:rPr>
          <w:rFonts w:ascii="Century Gothic" w:hAnsi="Century Gothic"/>
          <w:sz w:val="22"/>
        </w:rPr>
        <w:t xml:space="preserve">, </w:t>
      </w:r>
      <w:r w:rsidRPr="006C623E">
        <w:rPr>
          <w:rFonts w:ascii="Century Gothic" w:hAnsi="Century Gothic"/>
          <w:i/>
          <w:sz w:val="22"/>
        </w:rPr>
        <w:t>unlikely</w:t>
      </w:r>
      <w:r w:rsidRPr="006C623E">
        <w:rPr>
          <w:rFonts w:ascii="Century Gothic" w:hAnsi="Century Gothic"/>
          <w:sz w:val="22"/>
        </w:rPr>
        <w:t xml:space="preserve">, </w:t>
      </w:r>
      <w:r w:rsidRPr="006C623E">
        <w:rPr>
          <w:rFonts w:ascii="Century Gothic" w:hAnsi="Century Gothic"/>
          <w:i/>
          <w:sz w:val="22"/>
        </w:rPr>
        <w:t>equally likely to occur or not occur</w:t>
      </w:r>
      <w:r w:rsidRPr="006C623E">
        <w:rPr>
          <w:rFonts w:ascii="Century Gothic" w:hAnsi="Century Gothic"/>
          <w:sz w:val="22"/>
        </w:rPr>
        <w:t xml:space="preserve">, </w:t>
      </w:r>
      <w:r w:rsidRPr="006C623E">
        <w:rPr>
          <w:rFonts w:ascii="Century Gothic" w:hAnsi="Century Gothic"/>
          <w:i/>
          <w:sz w:val="22"/>
        </w:rPr>
        <w:t>likely</w:t>
      </w:r>
      <w:r w:rsidRPr="006C623E">
        <w:rPr>
          <w:rFonts w:ascii="Century Gothic" w:hAnsi="Century Gothic"/>
          <w:sz w:val="22"/>
        </w:rPr>
        <w:t xml:space="preserve">, or </w:t>
      </w:r>
      <w:r w:rsidRPr="006C623E">
        <w:rPr>
          <w:rFonts w:ascii="Century Gothic" w:hAnsi="Century Gothic"/>
          <w:i/>
          <w:sz w:val="22"/>
        </w:rPr>
        <w:t>certain</w:t>
      </w:r>
      <w:r w:rsidRPr="006C623E">
        <w:rPr>
          <w:rFonts w:ascii="Century Gothic" w:hAnsi="Century Gothic"/>
          <w:sz w:val="22"/>
        </w:rPr>
        <w:t xml:space="preserve"> to occur.</w:t>
      </w:r>
    </w:p>
    <w:p w14:paraId="4D1EF0AC" w14:textId="77777777" w:rsidR="006C623E" w:rsidRP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CEE9210" w14:textId="77777777" w:rsidR="006C623E" w:rsidRPr="006C623E" w:rsidRDefault="006C623E" w:rsidP="006C623E">
      <w:pPr>
        <w:pStyle w:val="ny-lesson-numbering"/>
        <w:numPr>
          <w:ilvl w:val="1"/>
          <w:numId w:val="18"/>
        </w:numPr>
        <w:rPr>
          <w:rFonts w:ascii="Century Gothic" w:hAnsi="Century Gothic"/>
          <w:i/>
          <w:sz w:val="22"/>
        </w:rPr>
      </w:pPr>
      <w:r w:rsidRPr="006C623E">
        <w:rPr>
          <w:rFonts w:ascii="Century Gothic" w:hAnsi="Century Gothic"/>
          <w:sz w:val="22"/>
        </w:rPr>
        <w:t xml:space="preserve">A vowel will be picked when a letter is randomly selected from the word </w:t>
      </w:r>
      <w:r w:rsidRPr="006C623E">
        <w:rPr>
          <w:rFonts w:ascii="Century Gothic" w:hAnsi="Century Gothic"/>
          <w:i/>
          <w:sz w:val="22"/>
        </w:rPr>
        <w:t>lieu</w:t>
      </w:r>
      <w:r w:rsidRPr="006C623E">
        <w:rPr>
          <w:rFonts w:ascii="Century Gothic" w:hAnsi="Century Gothic"/>
          <w:sz w:val="22"/>
        </w:rPr>
        <w:t xml:space="preserve">.  </w:t>
      </w:r>
    </w:p>
    <w:p w14:paraId="26DAA328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28FC536A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42782A0D" w14:textId="77777777" w:rsidR="006C623E" w:rsidRDefault="006C623E" w:rsidP="007B6C11">
      <w:pPr>
        <w:pStyle w:val="ny-lesson-numbering"/>
        <w:numPr>
          <w:ilvl w:val="0"/>
          <w:numId w:val="0"/>
        </w:numPr>
        <w:rPr>
          <w:rFonts w:ascii="Century Gothic" w:hAnsi="Century Gothic"/>
          <w:i/>
          <w:sz w:val="22"/>
        </w:rPr>
      </w:pPr>
    </w:p>
    <w:p w14:paraId="1BD3EAA5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2BDD8898" w14:textId="77777777" w:rsidR="007B6C11" w:rsidRPr="006C623E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098EE412" w14:textId="2CB1F7B2" w:rsidR="006C623E" w:rsidRPr="006C623E" w:rsidRDefault="006C623E" w:rsidP="006C623E">
      <w:pPr>
        <w:pStyle w:val="ny-lesson-numbering"/>
        <w:numPr>
          <w:ilvl w:val="1"/>
          <w:numId w:val="18"/>
        </w:numPr>
        <w:rPr>
          <w:rFonts w:ascii="Century Gothic" w:hAnsi="Century Gothic"/>
          <w:i/>
          <w:sz w:val="22"/>
        </w:rPr>
      </w:pPr>
      <w:r w:rsidRPr="006C623E">
        <w:rPr>
          <w:rFonts w:ascii="Century Gothic" w:hAnsi="Century Gothic"/>
          <w:sz w:val="22"/>
        </w:rPr>
        <w:t xml:space="preserve">A blue cube will be drawn from a bag containing only five blue and five black cubes. </w:t>
      </w:r>
    </w:p>
    <w:p w14:paraId="5EC3C061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6CCE0216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7166E984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14195DCC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36330226" w14:textId="77777777" w:rsidR="007B6C11" w:rsidRPr="006C623E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49D029AE" w14:textId="16F20C04" w:rsidR="006C623E" w:rsidRPr="006C623E" w:rsidRDefault="006C623E" w:rsidP="006C623E">
      <w:pPr>
        <w:pStyle w:val="ny-lesson-numbering"/>
        <w:numPr>
          <w:ilvl w:val="1"/>
          <w:numId w:val="18"/>
        </w:numPr>
        <w:rPr>
          <w:rFonts w:ascii="Century Gothic" w:hAnsi="Century Gothic"/>
          <w:i/>
          <w:sz w:val="22"/>
        </w:rPr>
      </w:pPr>
      <w:r w:rsidRPr="006C623E">
        <w:rPr>
          <w:rFonts w:ascii="Century Gothic" w:hAnsi="Century Gothic"/>
          <w:sz w:val="22"/>
        </w:rPr>
        <w:t xml:space="preserve">A red cube will be drawn from a bag of </w:t>
      </w:r>
      <m:oMath>
        <m:r>
          <w:rPr>
            <w:rFonts w:ascii="Cambria Math" w:hAnsi="Cambria Math"/>
            <w:sz w:val="22"/>
          </w:rPr>
          <m:t>100</m:t>
        </m:r>
      </m:oMath>
      <w:r w:rsidRPr="006C623E">
        <w:rPr>
          <w:rFonts w:ascii="Century Gothic" w:hAnsi="Century Gothic"/>
          <w:sz w:val="22"/>
        </w:rPr>
        <w:t xml:space="preserve"> red cubes.  </w:t>
      </w:r>
    </w:p>
    <w:p w14:paraId="34D55D85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5DE644E5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65EDDDE8" w14:textId="77777777" w:rsidR="007B6C11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285C3799" w14:textId="77777777" w:rsidR="007B6C11" w:rsidRPr="006C623E" w:rsidRDefault="007B6C11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i/>
          <w:sz w:val="22"/>
        </w:rPr>
      </w:pPr>
    </w:p>
    <w:p w14:paraId="51DBD951" w14:textId="4DDCBD6F" w:rsidR="006C623E" w:rsidRPr="006C623E" w:rsidRDefault="006C623E" w:rsidP="006C623E">
      <w:pPr>
        <w:pStyle w:val="ny-lesson-numbering"/>
        <w:numPr>
          <w:ilvl w:val="1"/>
          <w:numId w:val="18"/>
        </w:numPr>
        <w:rPr>
          <w:rFonts w:ascii="Century Gothic" w:hAnsi="Century Gothic"/>
          <w:i/>
          <w:sz w:val="22"/>
        </w:rPr>
      </w:pPr>
      <w:r w:rsidRPr="006C623E">
        <w:rPr>
          <w:rFonts w:ascii="Century Gothic" w:hAnsi="Century Gothic"/>
          <w:sz w:val="22"/>
        </w:rPr>
        <w:t xml:space="preserve">A red cube will be drawn from a bag of </w:t>
      </w:r>
      <m:oMath>
        <m:r>
          <w:rPr>
            <w:rFonts w:ascii="Cambria Math" w:hAnsi="Cambria Math"/>
            <w:sz w:val="22"/>
          </w:rPr>
          <m:t>10</m:t>
        </m:r>
      </m:oMath>
      <w:r w:rsidRPr="006C623E">
        <w:rPr>
          <w:rFonts w:ascii="Century Gothic" w:hAnsi="Century Gothic"/>
          <w:sz w:val="22"/>
        </w:rPr>
        <w:t xml:space="preserve"> </w:t>
      </w:r>
      <w:r w:rsidR="007B6C11">
        <w:rPr>
          <w:rFonts w:ascii="Century Gothic" w:hAnsi="Century Gothic"/>
          <w:sz w:val="22"/>
        </w:rPr>
        <w:t>green</w:t>
      </w:r>
      <w:r w:rsidRPr="006C623E">
        <w:rPr>
          <w:rFonts w:ascii="Century Gothic" w:hAnsi="Century Gothic"/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90</m:t>
        </m:r>
      </m:oMath>
      <w:r w:rsidRPr="006C623E">
        <w:rPr>
          <w:rFonts w:ascii="Century Gothic" w:hAnsi="Century Gothic"/>
          <w:sz w:val="22"/>
        </w:rPr>
        <w:t xml:space="preserve"> blue cubes</w:t>
      </w:r>
      <w:r w:rsidRPr="006C623E">
        <w:rPr>
          <w:rFonts w:ascii="Century Gothic" w:hAnsi="Century Gothic"/>
          <w:i/>
          <w:sz w:val="22"/>
        </w:rPr>
        <w:t xml:space="preserve">.  </w:t>
      </w:r>
    </w:p>
    <w:p w14:paraId="7FC3FBDD" w14:textId="1CA255CF" w:rsidR="006C623E" w:rsidRPr="006C623E" w:rsidRDefault="006C623E" w:rsidP="005863D5">
      <w:pPr>
        <w:rPr>
          <w:rFonts w:ascii="Century Gothic" w:eastAsia="Times New Roman" w:hAnsi="Century Gothic" w:cs="Times New Roman"/>
          <w:sz w:val="28"/>
        </w:rPr>
      </w:pPr>
    </w:p>
    <w:p w14:paraId="1AC297E1" w14:textId="126E4D43" w:rsidR="006C623E" w:rsidRDefault="006C623E" w:rsidP="005863D5">
      <w:pPr>
        <w:rPr>
          <w:rFonts w:ascii="Century Gothic" w:eastAsia="Times New Roman" w:hAnsi="Century Gothic" w:cs="Times New Roman"/>
          <w:sz w:val="28"/>
        </w:rPr>
      </w:pPr>
    </w:p>
    <w:p w14:paraId="74CDAE1D" w14:textId="77777777" w:rsidR="007B6C11" w:rsidRDefault="007B6C11" w:rsidP="005863D5">
      <w:pPr>
        <w:rPr>
          <w:rFonts w:ascii="Century Gothic" w:eastAsia="Times New Roman" w:hAnsi="Century Gothic" w:cs="Times New Roman"/>
          <w:sz w:val="28"/>
        </w:rPr>
      </w:pPr>
    </w:p>
    <w:p w14:paraId="61F5D760" w14:textId="77777777" w:rsidR="007B6C11" w:rsidRPr="006C623E" w:rsidRDefault="007B6C11" w:rsidP="005863D5">
      <w:pPr>
        <w:rPr>
          <w:rFonts w:ascii="Century Gothic" w:eastAsia="Times New Roman" w:hAnsi="Century Gothic" w:cs="Times New Roman"/>
          <w:sz w:val="28"/>
        </w:rPr>
      </w:pPr>
    </w:p>
    <w:p w14:paraId="6B920A34" w14:textId="77777777" w:rsidR="006B5441" w:rsidRDefault="006B5441" w:rsidP="005863D5">
      <w:pPr>
        <w:rPr>
          <w:rFonts w:ascii="Century Gothic" w:eastAsia="Times New Roman" w:hAnsi="Century Gothic" w:cs="Times New Roman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15F14805" w14:textId="00C221A8" w:rsidR="006C623E" w:rsidRPr="006C623E" w:rsidRDefault="006C623E" w:rsidP="006C623E">
      <w:pPr>
        <w:pStyle w:val="ny-lesson-numbering"/>
        <w:numPr>
          <w:ilvl w:val="0"/>
          <w:numId w:val="18"/>
        </w:numPr>
        <w:spacing w:after="24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A student brought a very large jar of animal crackers to share with students in class.  Rather than count and sort all the different types of crackers, the student randomly chose </w:t>
      </w:r>
      <m:oMath>
        <m:r>
          <m:rPr>
            <m:sty m:val="p"/>
          </m:rPr>
          <w:rPr>
            <w:rFonts w:ascii="Cambria Math" w:hAnsi="Cambria Math"/>
            <w:sz w:val="22"/>
          </w:rPr>
          <m:t>20</m:t>
        </m:r>
      </m:oMath>
      <w:r w:rsidRPr="006C623E">
        <w:rPr>
          <w:rFonts w:ascii="Century Gothic" w:hAnsi="Century Gothic"/>
          <w:sz w:val="22"/>
        </w:rPr>
        <w:t xml:space="preserve"> crackers and found the following counts for the different types of animal crackers.  Estimate the probability of selecting a zebra.  Express your answer as a fraction, decimal, and a percent.</w:t>
      </w:r>
    </w:p>
    <w:tbl>
      <w:tblPr>
        <w:tblStyle w:val="TableGrid"/>
        <w:tblW w:w="0" w:type="auto"/>
        <w:jc w:val="center"/>
        <w:tblInd w:w="0" w:type="dxa"/>
        <w:tblLook w:val="00A0" w:firstRow="1" w:lastRow="0" w:firstColumn="1" w:lastColumn="0" w:noHBand="0" w:noVBand="0"/>
      </w:tblPr>
      <w:tblGrid>
        <w:gridCol w:w="1251"/>
        <w:gridCol w:w="1244"/>
      </w:tblGrid>
      <w:tr w:rsidR="006C623E" w:rsidRPr="006C623E" w14:paraId="52E3347C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6464A721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b/>
                <w:sz w:val="24"/>
              </w:rPr>
            </w:pPr>
            <w:r w:rsidRPr="006C623E">
              <w:rPr>
                <w:rFonts w:ascii="Century Gothic" w:hAnsi="Century Gothic"/>
                <w:b/>
                <w:sz w:val="24"/>
              </w:rPr>
              <w:t>Animal</w:t>
            </w:r>
          </w:p>
        </w:tc>
        <w:tc>
          <w:tcPr>
            <w:tcW w:w="1244" w:type="dxa"/>
            <w:vAlign w:val="center"/>
          </w:tcPr>
          <w:p w14:paraId="046C897D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eastAsia="Calibri" w:hAnsi="Century Gothic"/>
                <w:b/>
                <w:sz w:val="24"/>
              </w:rPr>
            </w:pPr>
            <w:r w:rsidRPr="006C623E">
              <w:rPr>
                <w:rFonts w:ascii="Century Gothic" w:eastAsia="Calibri" w:hAnsi="Century Gothic"/>
                <w:b/>
                <w:sz w:val="24"/>
              </w:rPr>
              <w:t>Number Selected</w:t>
            </w:r>
          </w:p>
        </w:tc>
      </w:tr>
      <w:tr w:rsidR="006C623E" w:rsidRPr="006C623E" w14:paraId="77A218BA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71615C19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Lion</w:t>
            </w:r>
          </w:p>
        </w:tc>
        <w:tc>
          <w:tcPr>
            <w:tcW w:w="1244" w:type="dxa"/>
            <w:vAlign w:val="center"/>
          </w:tcPr>
          <w:p w14:paraId="3F17303B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</w:tr>
      <w:tr w:rsidR="006C623E" w:rsidRPr="006C623E" w14:paraId="130CDADB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209B9AD9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Camel</w:t>
            </w:r>
          </w:p>
        </w:tc>
        <w:tc>
          <w:tcPr>
            <w:tcW w:w="1244" w:type="dxa"/>
            <w:vAlign w:val="center"/>
          </w:tcPr>
          <w:p w14:paraId="0C90334D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</w:tr>
      <w:tr w:rsidR="006C623E" w:rsidRPr="006C623E" w14:paraId="57D19679" w14:textId="77777777" w:rsidTr="006C623E">
        <w:trPr>
          <w:trHeight w:val="257"/>
          <w:jc w:val="center"/>
        </w:trPr>
        <w:tc>
          <w:tcPr>
            <w:tcW w:w="1251" w:type="dxa"/>
            <w:vAlign w:val="center"/>
          </w:tcPr>
          <w:p w14:paraId="6F34BAC7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Monkey</w:t>
            </w:r>
          </w:p>
        </w:tc>
        <w:tc>
          <w:tcPr>
            <w:tcW w:w="1244" w:type="dxa"/>
            <w:vAlign w:val="center"/>
          </w:tcPr>
          <w:p w14:paraId="54EE5F79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</w:tr>
      <w:tr w:rsidR="006C623E" w:rsidRPr="006C623E" w14:paraId="5CAB15A8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1E8680EB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Elephant</w:t>
            </w:r>
          </w:p>
        </w:tc>
        <w:tc>
          <w:tcPr>
            <w:tcW w:w="1244" w:type="dxa"/>
            <w:vAlign w:val="center"/>
          </w:tcPr>
          <w:p w14:paraId="290C6C7F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</w:tr>
      <w:tr w:rsidR="006C623E" w:rsidRPr="006C623E" w14:paraId="53E75AFA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2A6ABFD9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Zebra</w:t>
            </w:r>
          </w:p>
        </w:tc>
        <w:tc>
          <w:tcPr>
            <w:tcW w:w="1244" w:type="dxa"/>
            <w:vAlign w:val="center"/>
          </w:tcPr>
          <w:p w14:paraId="5C4EBE4C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</w:tr>
      <w:tr w:rsidR="006C623E" w:rsidRPr="006C623E" w14:paraId="2DC6C497" w14:textId="77777777" w:rsidTr="006C623E">
        <w:trPr>
          <w:trHeight w:val="257"/>
          <w:jc w:val="center"/>
        </w:trPr>
        <w:tc>
          <w:tcPr>
            <w:tcW w:w="1251" w:type="dxa"/>
            <w:vAlign w:val="center"/>
          </w:tcPr>
          <w:p w14:paraId="6D99FBD7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Penguin</w:t>
            </w:r>
          </w:p>
        </w:tc>
        <w:tc>
          <w:tcPr>
            <w:tcW w:w="1244" w:type="dxa"/>
            <w:vAlign w:val="center"/>
          </w:tcPr>
          <w:p w14:paraId="475F4AD6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</w:tr>
      <w:tr w:rsidR="006C623E" w:rsidRPr="006C623E" w14:paraId="6DB50F2D" w14:textId="77777777" w:rsidTr="006C623E">
        <w:trPr>
          <w:trHeight w:val="256"/>
          <w:jc w:val="center"/>
        </w:trPr>
        <w:tc>
          <w:tcPr>
            <w:tcW w:w="1251" w:type="dxa"/>
            <w:vAlign w:val="center"/>
          </w:tcPr>
          <w:p w14:paraId="3D70AE52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>Tortoise</w:t>
            </w:r>
          </w:p>
        </w:tc>
        <w:tc>
          <w:tcPr>
            <w:tcW w:w="1244" w:type="dxa"/>
            <w:vAlign w:val="center"/>
          </w:tcPr>
          <w:p w14:paraId="26DC54FC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</w:tr>
      <w:tr w:rsidR="006C623E" w:rsidRPr="006C623E" w14:paraId="03F7F923" w14:textId="77777777" w:rsidTr="006C623E">
        <w:trPr>
          <w:trHeight w:val="257"/>
          <w:jc w:val="center"/>
        </w:trPr>
        <w:tc>
          <w:tcPr>
            <w:tcW w:w="1251" w:type="dxa"/>
            <w:vAlign w:val="center"/>
          </w:tcPr>
          <w:p w14:paraId="56142410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5DB8573F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4"/>
              </w:rPr>
            </w:pPr>
            <w:r w:rsidRPr="006C623E">
              <w:rPr>
                <w:rFonts w:ascii="Century Gothic" w:hAnsi="Century Gothic"/>
                <w:sz w:val="24"/>
              </w:rPr>
              <w:t xml:space="preserve">Total </w:t>
            </w:r>
            <m:oMath>
              <m:r>
                <w:rPr>
                  <w:rFonts w:ascii="Cambria Math" w:hAnsi="Cambria Math"/>
                  <w:sz w:val="24"/>
                </w:rPr>
                <m:t>20</m:t>
              </m:r>
            </m:oMath>
          </w:p>
        </w:tc>
      </w:tr>
    </w:tbl>
    <w:p w14:paraId="4631E99D" w14:textId="03DC177C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D7DB5A8" w14:textId="530BE9C3" w:rsidR="006C623E" w:rsidRDefault="007B6C11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  <w:r>
        <w:rPr>
          <w:rFonts w:ascii="Century Gothic" w:eastAsia="Times New Roman" w:hAnsi="Century Gothic" w:cs="Times New Roman"/>
          <w:sz w:val="22"/>
        </w:rPr>
        <w:t xml:space="preserve">4. </w:t>
      </w:r>
      <w:r w:rsidRPr="006C623E">
        <w:rPr>
          <w:rFonts w:ascii="Century Gothic" w:eastAsia="Times New Roman" w:hAnsi="Century Gothic" w:cs="Times New Roman"/>
          <w:sz w:val="22"/>
        </w:rPr>
        <w:t>Draw a design for a spinner so that the probability of spinning a green is 1.</w:t>
      </w:r>
    </w:p>
    <w:p w14:paraId="2CBDF8A0" w14:textId="0EF7EE4A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587D5064" w14:textId="5A81FF6B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483085B6" w14:textId="088668CB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76EE6C6" w14:textId="64980827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77DB249" w14:textId="6C2D667F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4C1F705" w14:textId="402E4F69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4BA94BC1" w14:textId="5E7E332B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2A7DD54F" w14:textId="386D05A0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497DA15E" w14:textId="77777777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8D234B1" w14:textId="033C2007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34A56916" w14:textId="77777777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</w:p>
    <w:p w14:paraId="00907DDE" w14:textId="0B13BF8D" w:rsidR="006C623E" w:rsidRPr="006C623E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  <w:sectPr w:rsidR="006C623E" w:rsidRPr="006C623E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172E0303" w14:textId="7134D6C8" w:rsidR="006C623E" w:rsidRPr="007B6C11" w:rsidRDefault="006C623E" w:rsidP="006C623E">
      <w:pPr>
        <w:pStyle w:val="ny-lesson-numbering"/>
        <w:numPr>
          <w:ilvl w:val="3"/>
          <w:numId w:val="16"/>
        </w:numPr>
        <w:ind w:left="360"/>
        <w:rPr>
          <w:rFonts w:ascii="Century Gothic" w:hAnsi="Century Gothic"/>
          <w:b/>
          <w:sz w:val="22"/>
        </w:rPr>
      </w:pPr>
      <w:r w:rsidRPr="006C623E">
        <w:rPr>
          <w:rFonts w:ascii="Century Gothic" w:hAnsi="Century Gothic"/>
          <w:sz w:val="22"/>
        </w:rPr>
        <w:t>Decide where each even</w:t>
      </w:r>
      <w:r>
        <w:rPr>
          <w:rFonts w:ascii="Century Gothic" w:hAnsi="Century Gothic"/>
          <w:sz w:val="22"/>
        </w:rPr>
        <w:t>t would be located on number line below</w:t>
      </w:r>
      <w:r w:rsidRPr="006C623E">
        <w:rPr>
          <w:rFonts w:ascii="Century Gothic" w:hAnsi="Century Gothic"/>
          <w:sz w:val="22"/>
        </w:rPr>
        <w:t xml:space="preserve">.  </w:t>
      </w:r>
      <w:r w:rsidRPr="007B6C11">
        <w:rPr>
          <w:rFonts w:ascii="Century Gothic" w:hAnsi="Century Gothic"/>
          <w:b/>
          <w:sz w:val="22"/>
        </w:rPr>
        <w:t>Place the letter for each event in the appropriate place on the probability scale.</w:t>
      </w:r>
    </w:p>
    <w:p w14:paraId="5B3641C3" w14:textId="77777777" w:rsidR="006C623E" w:rsidRPr="006C623E" w:rsidRDefault="006C623E" w:rsidP="006C623E">
      <w:pPr>
        <w:pStyle w:val="ny-lesson-paragraph"/>
        <w:rPr>
          <w:rFonts w:ascii="Century Gothic" w:hAnsi="Century Gothic"/>
          <w:sz w:val="22"/>
        </w:rPr>
      </w:pPr>
    </w:p>
    <w:p w14:paraId="4B85AE1B" w14:textId="77777777" w:rsidR="006C623E" w:rsidRPr="006C623E" w:rsidRDefault="006C623E" w:rsidP="006C623E">
      <w:pPr>
        <w:pStyle w:val="ny-lesson-paragraph"/>
        <w:ind w:left="36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Event:</w:t>
      </w:r>
    </w:p>
    <w:p w14:paraId="62751A99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You will see a live dinosaur on the way home from school today.</w:t>
      </w:r>
    </w:p>
    <w:p w14:paraId="418A42CA" w14:textId="069B44ED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A solid </w:t>
      </w:r>
      <w:r>
        <w:rPr>
          <w:rFonts w:ascii="Century Gothic" w:hAnsi="Century Gothic"/>
          <w:sz w:val="22"/>
        </w:rPr>
        <w:t xml:space="preserve">rock dropped in </w:t>
      </w:r>
      <w:r w:rsidRPr="006C623E">
        <w:rPr>
          <w:rFonts w:ascii="Century Gothic" w:hAnsi="Century Gothic"/>
          <w:sz w:val="22"/>
        </w:rPr>
        <w:t>water will sink.</w:t>
      </w:r>
    </w:p>
    <w:p w14:paraId="703105BD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A round disk with one side red and the other side yellow will land yellow side up when flipped.</w:t>
      </w:r>
    </w:p>
    <w:p w14:paraId="23B61301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A spinner with four equal parts numbered </w:t>
      </w:r>
      <m:oMath>
        <m:r>
          <w:rPr>
            <w:rFonts w:ascii="Cambria Math" w:hAnsi="Cambria Math"/>
            <w:sz w:val="22"/>
          </w:rPr>
          <m:t>1</m:t>
        </m:r>
      </m:oMath>
      <w:r w:rsidRPr="006C623E">
        <w:rPr>
          <w:rFonts w:ascii="Century Gothic" w:hAnsi="Century Gothic"/>
          <w:sz w:val="22"/>
        </w:rPr>
        <w:t>–</w:t>
      </w:r>
      <m:oMath>
        <m:r>
          <w:rPr>
            <w:rFonts w:ascii="Cambria Math" w:hAnsi="Cambria Math"/>
            <w:sz w:val="22"/>
          </w:rPr>
          <m:t>4</m:t>
        </m:r>
      </m:oMath>
      <w:r w:rsidRPr="006C623E">
        <w:rPr>
          <w:rFonts w:ascii="Century Gothic" w:hAnsi="Century Gothic"/>
          <w:sz w:val="22"/>
        </w:rPr>
        <w:t xml:space="preserve"> will land on the</w:t>
      </w:r>
      <m:oMath>
        <m:r>
          <w:rPr>
            <w:rFonts w:ascii="Cambria Math" w:hAnsi="Cambria Math"/>
            <w:sz w:val="22"/>
          </w:rPr>
          <m:t xml:space="preserve"> 4</m:t>
        </m:r>
      </m:oMath>
      <w:r w:rsidRPr="006C623E">
        <w:rPr>
          <w:rFonts w:ascii="Century Gothic" w:hAnsi="Century Gothic"/>
          <w:sz w:val="22"/>
        </w:rPr>
        <w:t xml:space="preserve"> on the next spin.</w:t>
      </w:r>
    </w:p>
    <w:p w14:paraId="1B03E435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Your full name will be drawn when a full name is selected randomly from a bag containing the full names of all of the students in your class.</w:t>
      </w:r>
    </w:p>
    <w:p w14:paraId="7F568CBB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A red cube will be drawn when a cube is selected from a bag that has five blue cubes and five red cubes.</w:t>
      </w:r>
    </w:p>
    <w:p w14:paraId="3661ED14" w14:textId="77777777" w:rsidR="006C623E" w:rsidRPr="006C623E" w:rsidRDefault="006C623E" w:rsidP="006C623E">
      <w:pPr>
        <w:pStyle w:val="ny-lesson-paragraph"/>
        <w:numPr>
          <w:ilvl w:val="0"/>
          <w:numId w:val="17"/>
        </w:numPr>
        <w:ind w:left="108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Tomorrow the temperature outside will be </w:t>
      </w:r>
      <m:oMath>
        <m:r>
          <w:rPr>
            <w:rFonts w:ascii="Cambria Math" w:hAnsi="Cambria Math"/>
            <w:sz w:val="22"/>
          </w:rPr>
          <m:t>-250</m:t>
        </m:r>
      </m:oMath>
      <w:r w:rsidRPr="006C623E">
        <w:rPr>
          <w:rFonts w:ascii="Century Gothic" w:hAnsi="Century Gothic"/>
          <w:sz w:val="22"/>
        </w:rPr>
        <w:t xml:space="preserve"> degrees.</w:t>
      </w:r>
    </w:p>
    <w:p w14:paraId="7B262023" w14:textId="1320A52E" w:rsidR="00343EA5" w:rsidRDefault="00343EA5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66D8630" w14:textId="12C1CD49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2FED27F0" w14:textId="5FBBCD0A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1D15611" wp14:editId="46AAD12C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858000" cy="13081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1F821" w14:textId="68C4C4B9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76AE67C0" w14:textId="7D91C21D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77DAA3B2" w14:textId="19C6DE19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7D43376D" w14:textId="16B24257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4FA7D341" w14:textId="746041AC" w:rsidR="006C623E" w:rsidRDefault="006C623E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2BC45441" w14:textId="03F1DFE4" w:rsidR="006C623E" w:rsidRDefault="006C623E" w:rsidP="006C623E">
      <w:pPr>
        <w:pStyle w:val="ListParagraph"/>
        <w:numPr>
          <w:ilvl w:val="3"/>
          <w:numId w:val="16"/>
        </w:numPr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Explain how you determined where to put letter e.</w:t>
      </w:r>
    </w:p>
    <w:p w14:paraId="7126E4BF" w14:textId="77777777" w:rsidR="006C623E" w:rsidRDefault="006C623E" w:rsidP="006C623E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4F920C1A" w14:textId="1858062E" w:rsidR="006C623E" w:rsidRDefault="006C623E" w:rsidP="006C623E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1F9406CB" w14:textId="62AA5564" w:rsidR="006C623E" w:rsidRPr="006C623E" w:rsidRDefault="006C623E" w:rsidP="006C623E">
      <w:pPr>
        <w:pStyle w:val="ny-lesson-numbering"/>
        <w:numPr>
          <w:ilvl w:val="3"/>
          <w:numId w:val="16"/>
        </w:numPr>
        <w:ind w:left="36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 xml:space="preserve">A seventh-grade </w:t>
      </w:r>
      <w:r>
        <w:rPr>
          <w:rFonts w:ascii="Century Gothic" w:hAnsi="Century Gothic"/>
          <w:sz w:val="22"/>
        </w:rPr>
        <w:t>scholar</w:t>
      </w:r>
      <w:r w:rsidRPr="006C623E">
        <w:rPr>
          <w:rFonts w:ascii="Century Gothic" w:hAnsi="Century Gothic"/>
          <w:sz w:val="22"/>
        </w:rPr>
        <w:t xml:space="preserve"> surveyed</w:t>
      </w:r>
      <m:oMath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Century Gothic" w:hAnsi="Century Gothic"/>
          <w:sz w:val="22"/>
        </w:rPr>
        <w:t>classmates</w:t>
      </w:r>
      <w:r w:rsidRPr="006C623E">
        <w:rPr>
          <w:rFonts w:ascii="Century Gothic" w:hAnsi="Century Gothic"/>
          <w:sz w:val="22"/>
        </w:rPr>
        <w:t xml:space="preserve"> at her school.  She asked them to name their favorite pets.  Below is a bar graph showing the results of the survey. </w:t>
      </w:r>
    </w:p>
    <w:p w14:paraId="0CD555FE" w14:textId="77777777" w:rsidR="006C623E" w:rsidRPr="006C623E" w:rsidRDefault="006C623E" w:rsidP="006C623E">
      <w:pPr>
        <w:jc w:val="center"/>
        <w:rPr>
          <w:rFonts w:ascii="Century Gothic" w:hAnsi="Century Gothic"/>
        </w:rPr>
      </w:pPr>
      <w:r w:rsidRPr="006C623E"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0D17554B" wp14:editId="532FD0D2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4442460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489" y="21507"/>
                <wp:lineTo x="2148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M5_L2_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0A63F" w14:textId="77777777" w:rsidR="006C623E" w:rsidRPr="006C623E" w:rsidRDefault="006C623E" w:rsidP="006C623E">
      <w:pPr>
        <w:jc w:val="center"/>
        <w:rPr>
          <w:rFonts w:ascii="Century Gothic" w:hAnsi="Century Gothic"/>
        </w:rPr>
      </w:pPr>
    </w:p>
    <w:p w14:paraId="0406A8D7" w14:textId="77777777" w:rsidR="006C623E" w:rsidRPr="006C623E" w:rsidRDefault="006C623E" w:rsidP="006C623E">
      <w:pPr>
        <w:jc w:val="center"/>
        <w:rPr>
          <w:rFonts w:ascii="Century Gothic" w:hAnsi="Century Gothic"/>
        </w:rPr>
      </w:pPr>
    </w:p>
    <w:p w14:paraId="0E87ED97" w14:textId="77777777" w:rsidR="006C623E" w:rsidRPr="006C623E" w:rsidRDefault="006C623E" w:rsidP="006C623E">
      <w:pPr>
        <w:jc w:val="center"/>
        <w:rPr>
          <w:rFonts w:ascii="Century Gothic" w:hAnsi="Century Gothic"/>
        </w:rPr>
      </w:pPr>
    </w:p>
    <w:p w14:paraId="0FB27726" w14:textId="77777777" w:rsidR="006C623E" w:rsidRPr="006C623E" w:rsidRDefault="006C623E" w:rsidP="006C623E">
      <w:pPr>
        <w:jc w:val="center"/>
        <w:rPr>
          <w:rFonts w:ascii="Century Gothic" w:hAnsi="Century Gothic"/>
        </w:rPr>
      </w:pPr>
    </w:p>
    <w:p w14:paraId="4C91B69C" w14:textId="77777777" w:rsidR="006C623E" w:rsidRPr="006C623E" w:rsidRDefault="006C623E" w:rsidP="006C623E">
      <w:pPr>
        <w:jc w:val="center"/>
        <w:rPr>
          <w:rFonts w:ascii="Century Gothic" w:hAnsi="Century Gothic"/>
        </w:rPr>
      </w:pPr>
    </w:p>
    <w:p w14:paraId="091BCB24" w14:textId="7D932B24" w:rsidR="00007D72" w:rsidRPr="006C623E" w:rsidRDefault="00007D72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11EB0ABA" w14:textId="010744C9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0EE683E0" w14:textId="3C5DEC56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7A407AEA" w14:textId="16B85919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393ED1C0" w14:textId="3A017909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658D1048" w14:textId="6FB674F7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5FDDC2E2" w14:textId="7D22B81B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A:  </w:t>
      </w:r>
      <w:r w:rsidRPr="006C623E">
        <w:rPr>
          <w:rFonts w:ascii="Century Gothic" w:hAnsi="Century Gothic"/>
          <w:sz w:val="22"/>
        </w:rPr>
        <w:t>What is your estimate for the proba</w:t>
      </w:r>
      <w:r>
        <w:rPr>
          <w:rFonts w:ascii="Century Gothic" w:hAnsi="Century Gothic"/>
          <w:sz w:val="22"/>
        </w:rPr>
        <w:t>bility of the next</w:t>
      </w:r>
      <w:r w:rsidRPr="006C623E">
        <w:rPr>
          <w:rFonts w:ascii="Century Gothic" w:hAnsi="Century Gothic"/>
          <w:sz w:val="22"/>
        </w:rPr>
        <w:t xml:space="preserve"> student saying that a dog is </w:t>
      </w:r>
      <w:r>
        <w:rPr>
          <w:rFonts w:ascii="Century Gothic" w:hAnsi="Century Gothic"/>
          <w:sz w:val="22"/>
        </w:rPr>
        <w:t>their</w:t>
      </w:r>
      <w:r w:rsidRPr="006C623E">
        <w:rPr>
          <w:rFonts w:ascii="Century Gothic" w:hAnsi="Century Gothic"/>
          <w:sz w:val="22"/>
        </w:rPr>
        <w:t xml:space="preserve"> favorite pet?</w:t>
      </w:r>
      <w:r>
        <w:rPr>
          <w:rFonts w:ascii="Century Gothic" w:hAnsi="Century Gothic"/>
          <w:sz w:val="22"/>
        </w:rPr>
        <w:t xml:space="preserve">  Express your answer as a decimal.</w:t>
      </w:r>
    </w:p>
    <w:p w14:paraId="56A8C5B6" w14:textId="23B5B408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0CC85360" w14:textId="646B9DFA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0F987EFA" w14:textId="77777777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598A3264" w14:textId="68A3CC5B" w:rsidR="006C623E" w:rsidRP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B:  </w:t>
      </w:r>
      <w:r w:rsidRPr="006C623E">
        <w:rPr>
          <w:rFonts w:ascii="Century Gothic" w:hAnsi="Century Gothic"/>
          <w:sz w:val="22"/>
        </w:rPr>
        <w:t>What is your estim</w:t>
      </w:r>
      <w:r>
        <w:rPr>
          <w:rFonts w:ascii="Century Gothic" w:hAnsi="Century Gothic"/>
          <w:sz w:val="22"/>
        </w:rPr>
        <w:t>ate for the probability of the next student</w:t>
      </w:r>
      <w:r w:rsidRPr="006C623E">
        <w:rPr>
          <w:rFonts w:ascii="Century Gothic" w:hAnsi="Century Gothic"/>
          <w:sz w:val="22"/>
        </w:rPr>
        <w:t xml:space="preserve"> saying that a gerbil is </w:t>
      </w:r>
      <w:r>
        <w:rPr>
          <w:rFonts w:ascii="Century Gothic" w:hAnsi="Century Gothic"/>
          <w:sz w:val="22"/>
        </w:rPr>
        <w:t xml:space="preserve">their </w:t>
      </w:r>
      <w:r w:rsidRPr="006C623E">
        <w:rPr>
          <w:rFonts w:ascii="Century Gothic" w:hAnsi="Century Gothic"/>
          <w:sz w:val="22"/>
        </w:rPr>
        <w:t>favorite pet?</w:t>
      </w:r>
      <w:r>
        <w:rPr>
          <w:rFonts w:ascii="Century Gothic" w:hAnsi="Century Gothic"/>
          <w:sz w:val="22"/>
        </w:rPr>
        <w:t xml:space="preserve">  Express your answer as a simplified fraction</w:t>
      </w:r>
    </w:p>
    <w:p w14:paraId="6E6E4ADA" w14:textId="684BF9A9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45B5B51E" w14:textId="600B39DE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23393323" w14:textId="77777777" w:rsid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</w:p>
    <w:p w14:paraId="25BBFB73" w14:textId="15E68A1F" w:rsidR="006C623E" w:rsidRPr="006C623E" w:rsidRDefault="006C623E" w:rsidP="006C623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C:  </w:t>
      </w:r>
      <w:r w:rsidRPr="006C623E">
        <w:rPr>
          <w:rFonts w:ascii="Century Gothic" w:hAnsi="Century Gothic"/>
          <w:sz w:val="22"/>
        </w:rPr>
        <w:t>What is your estim</w:t>
      </w:r>
      <w:r>
        <w:rPr>
          <w:rFonts w:ascii="Century Gothic" w:hAnsi="Century Gothic"/>
          <w:sz w:val="22"/>
        </w:rPr>
        <w:t xml:space="preserve">ate for the probability of the next </w:t>
      </w:r>
      <w:r w:rsidRPr="006C623E">
        <w:rPr>
          <w:rFonts w:ascii="Century Gothic" w:hAnsi="Century Gothic"/>
          <w:sz w:val="22"/>
        </w:rPr>
        <w:t xml:space="preserve">student saying that a frog is </w:t>
      </w:r>
      <w:r>
        <w:rPr>
          <w:rFonts w:ascii="Century Gothic" w:hAnsi="Century Gothic"/>
          <w:sz w:val="22"/>
        </w:rPr>
        <w:t>their</w:t>
      </w:r>
      <w:r w:rsidRPr="006C623E">
        <w:rPr>
          <w:rFonts w:ascii="Century Gothic" w:hAnsi="Century Gothic"/>
          <w:sz w:val="22"/>
        </w:rPr>
        <w:t xml:space="preserve"> favorite pet?</w:t>
      </w:r>
      <w:r>
        <w:rPr>
          <w:rFonts w:ascii="Century Gothic" w:hAnsi="Century Gothic"/>
          <w:sz w:val="22"/>
        </w:rPr>
        <w:t xml:space="preserve">  Express your answer as a percent.</w:t>
      </w:r>
    </w:p>
    <w:p w14:paraId="45B22DA1" w14:textId="3F61D21C" w:rsid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26C6629A" w14:textId="23C16D09" w:rsid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4E80C9DC" w14:textId="77777777" w:rsidR="006C623E" w:rsidRPr="006C623E" w:rsidRDefault="006C623E" w:rsidP="00007D72">
      <w:pPr>
        <w:pStyle w:val="ListParagraph"/>
        <w:spacing w:line="480" w:lineRule="auto"/>
        <w:ind w:left="360"/>
        <w:rPr>
          <w:rFonts w:ascii="Century Gothic" w:hAnsi="Century Gothic"/>
          <w:sz w:val="22"/>
          <w:szCs w:val="22"/>
        </w:rPr>
      </w:pPr>
    </w:p>
    <w:p w14:paraId="496CAA16" w14:textId="114C858B" w:rsidR="006C623E" w:rsidRPr="006C623E" w:rsidRDefault="006C623E" w:rsidP="006C623E">
      <w:pPr>
        <w:pStyle w:val="ny-lesson-numbering"/>
        <w:numPr>
          <w:ilvl w:val="0"/>
          <w:numId w:val="19"/>
        </w:numPr>
        <w:spacing w:line="480" w:lineRule="auto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t>Explain why your answer for Part C makes sense.</w:t>
      </w:r>
    </w:p>
    <w:p w14:paraId="3FABDD9E" w14:textId="77777777" w:rsidR="006C623E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0FA5D6F3" w14:textId="107FC8F1" w:rsidR="006C623E" w:rsidRPr="006C623E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74064" w14:textId="28EE41E1" w:rsidR="006C623E" w:rsidRPr="006C623E" w:rsidRDefault="006C623E" w:rsidP="006C623E">
      <w:pPr>
        <w:pStyle w:val="ny-lesson-numbering"/>
        <w:spacing w:after="240"/>
        <w:rPr>
          <w:rFonts w:ascii="Century Gothic" w:hAnsi="Century Gothic"/>
          <w:sz w:val="22"/>
        </w:rPr>
      </w:pPr>
      <w:r w:rsidRPr="006C623E">
        <w:rPr>
          <w:rFonts w:ascii="Century Gothic" w:hAnsi="Century Gothic"/>
          <w:sz w:val="22"/>
        </w:rPr>
        <w:lastRenderedPageBreak/>
        <w:t xml:space="preserve">A seventh-grade student </w:t>
      </w:r>
      <w:r>
        <w:rPr>
          <w:rFonts w:ascii="Century Gothic" w:hAnsi="Century Gothic"/>
          <w:sz w:val="22"/>
        </w:rPr>
        <w:t>conducted a survey</w:t>
      </w:r>
      <w:r w:rsidRPr="006C623E">
        <w:rPr>
          <w:rFonts w:ascii="Century Gothic" w:hAnsi="Century Gothic"/>
          <w:sz w:val="22"/>
        </w:rPr>
        <w:t xml:space="preserve"> at her school.  She asked them how many hours a week they spend playing a sport or game outdoors.  The results are listed in the table below.</w:t>
      </w:r>
    </w:p>
    <w:tbl>
      <w:tblPr>
        <w:tblStyle w:val="TableGrid"/>
        <w:tblW w:w="6480" w:type="dxa"/>
        <w:jc w:val="center"/>
        <w:tblInd w:w="0" w:type="dxa"/>
        <w:tblLook w:val="00A0" w:firstRow="1" w:lastRow="0" w:firstColumn="1" w:lastColumn="0" w:noHBand="0" w:noVBand="0"/>
      </w:tblPr>
      <w:tblGrid>
        <w:gridCol w:w="2160"/>
        <w:gridCol w:w="2160"/>
        <w:gridCol w:w="2160"/>
      </w:tblGrid>
      <w:tr w:rsidR="006C623E" w:rsidRPr="006C623E" w14:paraId="6A32CA8C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0DDE192B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623E">
              <w:rPr>
                <w:rFonts w:ascii="Century Gothic" w:hAnsi="Century Gothic"/>
                <w:b/>
                <w:sz w:val="22"/>
                <w:szCs w:val="22"/>
              </w:rPr>
              <w:t>Number of Hours</w:t>
            </w:r>
          </w:p>
        </w:tc>
        <w:tc>
          <w:tcPr>
            <w:tcW w:w="2160" w:type="dxa"/>
            <w:vAlign w:val="center"/>
          </w:tcPr>
          <w:p w14:paraId="1C783C1F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623E">
              <w:rPr>
                <w:rFonts w:ascii="Century Gothic" w:hAnsi="Century Gothic"/>
                <w:b/>
                <w:sz w:val="22"/>
                <w:szCs w:val="22"/>
              </w:rPr>
              <w:t>Tally</w:t>
            </w:r>
          </w:p>
        </w:tc>
        <w:tc>
          <w:tcPr>
            <w:tcW w:w="2160" w:type="dxa"/>
            <w:vAlign w:val="center"/>
          </w:tcPr>
          <w:p w14:paraId="4BA73F43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623E">
              <w:rPr>
                <w:rFonts w:ascii="Century Gothic" w:hAnsi="Century Gothic"/>
                <w:b/>
                <w:sz w:val="22"/>
                <w:szCs w:val="22"/>
              </w:rPr>
              <w:t>Frequency</w:t>
            </w:r>
          </w:p>
        </w:tc>
      </w:tr>
      <w:tr w:rsidR="006C623E" w:rsidRPr="006C623E" w14:paraId="38F248DC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39915B90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8728313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z w:val="22"/>
                <w:szCs w:val="22"/>
              </w:rPr>
              <w:t>|  |  |</w:t>
            </w:r>
          </w:p>
        </w:tc>
        <w:tc>
          <w:tcPr>
            <w:tcW w:w="2160" w:type="dxa"/>
            <w:vAlign w:val="center"/>
          </w:tcPr>
          <w:p w14:paraId="7C1B289F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</w:tr>
      <w:tr w:rsidR="006C623E" w:rsidRPr="006C623E" w14:paraId="295B3D42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41E1E561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229A2B1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z w:val="22"/>
                <w:szCs w:val="22"/>
              </w:rPr>
              <w:t>|  |  |  |</w:t>
            </w:r>
          </w:p>
        </w:tc>
        <w:tc>
          <w:tcPr>
            <w:tcW w:w="2160" w:type="dxa"/>
            <w:vAlign w:val="center"/>
          </w:tcPr>
          <w:p w14:paraId="62531BB8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oMath>
            </m:oMathPara>
          </w:p>
        </w:tc>
      </w:tr>
      <w:tr w:rsidR="006C623E" w:rsidRPr="006C623E" w14:paraId="59651C51" w14:textId="77777777" w:rsidTr="00A65EAC">
        <w:trPr>
          <w:trHeight w:val="257"/>
          <w:jc w:val="center"/>
        </w:trPr>
        <w:tc>
          <w:tcPr>
            <w:tcW w:w="2160" w:type="dxa"/>
            <w:vAlign w:val="center"/>
          </w:tcPr>
          <w:p w14:paraId="2C49D788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7DE4BFB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trike/>
                <w:sz w:val="22"/>
                <w:szCs w:val="22"/>
              </w:rPr>
            </w:pPr>
            <w:r w:rsidRPr="006C623E">
              <w:rPr>
                <w:rFonts w:ascii="Century Gothic" w:hAnsi="Century Gothic"/>
                <w:strike/>
                <w:sz w:val="22"/>
                <w:szCs w:val="22"/>
              </w:rPr>
              <w:t>|  |  |  |</w:t>
            </w:r>
          </w:p>
        </w:tc>
        <w:tc>
          <w:tcPr>
            <w:tcW w:w="2160" w:type="dxa"/>
            <w:vAlign w:val="center"/>
          </w:tcPr>
          <w:p w14:paraId="1615B247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  <w:tr w:rsidR="006C623E" w:rsidRPr="006C623E" w14:paraId="5B3CCF3C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16FC370E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4D8CF94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trike/>
                <w:sz w:val="22"/>
                <w:szCs w:val="22"/>
              </w:rPr>
              <w:t>|  |  |  |</w:t>
            </w:r>
            <w:r w:rsidRPr="006C623E">
              <w:rPr>
                <w:rFonts w:ascii="Century Gothic" w:hAnsi="Century Gothic"/>
                <w:sz w:val="22"/>
                <w:szCs w:val="22"/>
              </w:rPr>
              <w:t xml:space="preserve">   |  |</w:t>
            </w:r>
          </w:p>
        </w:tc>
        <w:tc>
          <w:tcPr>
            <w:tcW w:w="2160" w:type="dxa"/>
            <w:vAlign w:val="center"/>
          </w:tcPr>
          <w:p w14:paraId="6CA04325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oMath>
            </m:oMathPara>
          </w:p>
        </w:tc>
      </w:tr>
      <w:tr w:rsidR="006C623E" w:rsidRPr="006C623E" w14:paraId="069FD5D7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46E7271C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CD42FBF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z w:val="22"/>
                <w:szCs w:val="22"/>
              </w:rPr>
              <w:t>|  |  |</w:t>
            </w:r>
          </w:p>
        </w:tc>
        <w:tc>
          <w:tcPr>
            <w:tcW w:w="2160" w:type="dxa"/>
            <w:vAlign w:val="center"/>
          </w:tcPr>
          <w:p w14:paraId="63386C4E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</w:tr>
      <w:tr w:rsidR="006C623E" w:rsidRPr="006C623E" w14:paraId="4EF1088E" w14:textId="77777777" w:rsidTr="00A65EAC">
        <w:trPr>
          <w:trHeight w:val="257"/>
          <w:jc w:val="center"/>
        </w:trPr>
        <w:tc>
          <w:tcPr>
            <w:tcW w:w="2160" w:type="dxa"/>
            <w:vAlign w:val="center"/>
          </w:tcPr>
          <w:p w14:paraId="3CDB42FE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2A5D25B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E83BCDB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oMath>
            </m:oMathPara>
          </w:p>
        </w:tc>
      </w:tr>
      <w:tr w:rsidR="006C623E" w:rsidRPr="006C623E" w14:paraId="2438FA8C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0FE2181D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FC3D2EB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z w:val="22"/>
                <w:szCs w:val="22"/>
              </w:rPr>
              <w:t>|  |</w:t>
            </w:r>
          </w:p>
        </w:tc>
        <w:tc>
          <w:tcPr>
            <w:tcW w:w="2160" w:type="dxa"/>
            <w:vAlign w:val="center"/>
          </w:tcPr>
          <w:p w14:paraId="467F7F07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oMath>
            </m:oMathPara>
          </w:p>
        </w:tc>
      </w:tr>
      <w:tr w:rsidR="006C623E" w:rsidRPr="006C623E" w14:paraId="1284D2A6" w14:textId="77777777" w:rsidTr="00A65EAC">
        <w:trPr>
          <w:trHeight w:val="256"/>
          <w:jc w:val="center"/>
        </w:trPr>
        <w:tc>
          <w:tcPr>
            <w:tcW w:w="2160" w:type="dxa"/>
            <w:vAlign w:val="center"/>
          </w:tcPr>
          <w:p w14:paraId="38F09FE1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2325E79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15EF25D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oMath>
            </m:oMathPara>
          </w:p>
        </w:tc>
      </w:tr>
      <w:tr w:rsidR="006C623E" w:rsidRPr="006C623E" w14:paraId="1390CD57" w14:textId="77777777" w:rsidTr="00A65EAC">
        <w:trPr>
          <w:trHeight w:val="257"/>
          <w:jc w:val="center"/>
        </w:trPr>
        <w:tc>
          <w:tcPr>
            <w:tcW w:w="2160" w:type="dxa"/>
            <w:vAlign w:val="center"/>
          </w:tcPr>
          <w:p w14:paraId="0C91F443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6546C87" w14:textId="77777777" w:rsidR="006C623E" w:rsidRPr="006C623E" w:rsidRDefault="006C623E" w:rsidP="00A65EAC">
            <w:pPr>
              <w:pStyle w:val="ny-lesson-table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623E">
              <w:rPr>
                <w:rFonts w:ascii="Century Gothic" w:hAnsi="Century Gothic"/>
                <w:sz w:val="22"/>
                <w:szCs w:val="22"/>
              </w:rPr>
              <w:t>|</w:t>
            </w:r>
          </w:p>
        </w:tc>
        <w:tc>
          <w:tcPr>
            <w:tcW w:w="2160" w:type="dxa"/>
            <w:vAlign w:val="center"/>
          </w:tcPr>
          <w:p w14:paraId="7FD46E1A" w14:textId="77777777" w:rsidR="006C623E" w:rsidRPr="006C623E" w:rsidRDefault="006C623E" w:rsidP="00A65EAC">
            <w:pPr>
              <w:pStyle w:val="ny-lesson-table"/>
              <w:jc w:val="center"/>
              <w:rPr>
                <w:rFonts w:ascii="Cambria Math" w:hAnsi="Cambria Math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</w:tr>
    </w:tbl>
    <w:p w14:paraId="683DC800" w14:textId="0AC3A8BA" w:rsidR="006C623E" w:rsidRDefault="006C623E" w:rsidP="006C623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Use the table to estimate the probabilities below for the next student she surveys.  Express you answer as a fraction, decimal, and percent.</w:t>
      </w:r>
    </w:p>
    <w:p w14:paraId="44857DB8" w14:textId="77777777" w:rsidR="006C623E" w:rsidRPr="006C623E" w:rsidRDefault="006C623E" w:rsidP="006C623E">
      <w:pPr>
        <w:pStyle w:val="ny-lesson-numbering"/>
        <w:numPr>
          <w:ilvl w:val="0"/>
          <w:numId w:val="0"/>
        </w:numPr>
        <w:rPr>
          <w:rFonts w:ascii="Century Gothic" w:hAnsi="Century Gothic"/>
          <w:sz w:val="22"/>
        </w:rPr>
      </w:pPr>
    </w:p>
    <w:p w14:paraId="352239AE" w14:textId="78B49332" w:rsidR="006C623E" w:rsidRP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A:  </w:t>
      </w:r>
      <w:r w:rsidRPr="006C623E">
        <w:rPr>
          <w:rFonts w:ascii="Century Gothic" w:hAnsi="Century Gothic"/>
          <w:sz w:val="22"/>
        </w:rPr>
        <w:t xml:space="preserve">What is your estimate for the probability of that student answering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3 </m:t>
        </m:r>
      </m:oMath>
      <w:r w:rsidRPr="006C623E">
        <w:rPr>
          <w:rFonts w:ascii="Century Gothic" w:hAnsi="Century Gothic"/>
          <w:sz w:val="22"/>
        </w:rPr>
        <w:t>hours?</w:t>
      </w:r>
    </w:p>
    <w:p w14:paraId="276F5929" w14:textId="14C4F895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63813BB3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7D0B8F17" w14:textId="13510D13" w:rsidR="006C623E" w:rsidRP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B:  </w:t>
      </w:r>
      <w:r w:rsidRPr="006C623E">
        <w:rPr>
          <w:rFonts w:ascii="Century Gothic" w:hAnsi="Century Gothic"/>
          <w:sz w:val="22"/>
        </w:rPr>
        <w:t xml:space="preserve">What is your estimate for the probability of that student answering </w:t>
      </w: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</m:oMath>
      <w:r w:rsidRPr="006C623E">
        <w:rPr>
          <w:rFonts w:ascii="Century Gothic" w:hAnsi="Century Gothic"/>
          <w:sz w:val="22"/>
        </w:rPr>
        <w:t xml:space="preserve"> hours?</w:t>
      </w:r>
    </w:p>
    <w:p w14:paraId="5366D62B" w14:textId="6FDC3E7B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6F55E992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3F7D5F1D" w14:textId="75BC49C4" w:rsidR="006C623E" w:rsidRP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C:  </w:t>
      </w:r>
      <w:r w:rsidRPr="006C623E">
        <w:rPr>
          <w:rFonts w:ascii="Century Gothic" w:hAnsi="Century Gothic"/>
          <w:sz w:val="22"/>
        </w:rPr>
        <w:t xml:space="preserve">What is your estimate for the probability of that student answering </w:t>
      </w:r>
      <m:oMath>
        <m:r>
          <m:rPr>
            <m:sty m:val="p"/>
          </m:rPr>
          <w:rPr>
            <w:rFonts w:ascii="Cambria Math" w:hAnsi="Cambria Math"/>
            <w:sz w:val="22"/>
          </w:rPr>
          <m:t>6</m:t>
        </m:r>
      </m:oMath>
      <w:r w:rsidRPr="006C623E">
        <w:rPr>
          <w:rFonts w:ascii="Century Gothic" w:hAnsi="Century Gothic"/>
          <w:sz w:val="22"/>
        </w:rPr>
        <w:t xml:space="preserve"> or more hours?</w:t>
      </w:r>
    </w:p>
    <w:p w14:paraId="6196F32C" w14:textId="4DEE6DAA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4EF1F4B0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47B6BBD1" w14:textId="2B33141A" w:rsidR="006C623E" w:rsidRP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D:  </w:t>
      </w:r>
      <w:r w:rsidRPr="006C623E">
        <w:rPr>
          <w:rFonts w:ascii="Century Gothic" w:hAnsi="Century Gothic"/>
          <w:sz w:val="22"/>
        </w:rPr>
        <w:t xml:space="preserve">What is your estimate for the probability of that student answering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6C623E">
        <w:rPr>
          <w:rFonts w:ascii="Century Gothic" w:hAnsi="Century Gothic"/>
          <w:sz w:val="22"/>
        </w:rPr>
        <w:t xml:space="preserve"> or fewer hours?</w:t>
      </w:r>
    </w:p>
    <w:p w14:paraId="362717B3" w14:textId="3344ED4A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764FF231" w14:textId="7777777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48502A6D" w14:textId="76FBD4FE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E:  </w:t>
      </w:r>
      <w:r w:rsidRPr="006C623E">
        <w:rPr>
          <w:rFonts w:ascii="Century Gothic" w:hAnsi="Century Gothic"/>
          <w:sz w:val="22"/>
        </w:rPr>
        <w:t xml:space="preserve">If another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25 </m:t>
        </m:r>
      </m:oMath>
      <w:r w:rsidRPr="006C623E">
        <w:rPr>
          <w:rFonts w:ascii="Century Gothic" w:hAnsi="Century Gothic"/>
          <w:sz w:val="22"/>
        </w:rPr>
        <w:t>students were surveyed, do you think they would give the exact same results?  Explain your answer.</w:t>
      </w:r>
    </w:p>
    <w:p w14:paraId="2CB6ED92" w14:textId="00C4D096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1982B61A" w14:textId="407423F0" w:rsidR="006C623E" w:rsidRPr="006C623E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867D9" w14:textId="240B3827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Step F:  </w:t>
      </w:r>
      <w:r w:rsidRPr="006C623E">
        <w:rPr>
          <w:rFonts w:ascii="Century Gothic" w:hAnsi="Century Gothic"/>
          <w:sz w:val="22"/>
        </w:rPr>
        <w:t xml:space="preserve">If there are </w:t>
      </w:r>
      <m:oMath>
        <m:r>
          <m:rPr>
            <m:sty m:val="p"/>
          </m:rPr>
          <w:rPr>
            <w:rFonts w:ascii="Cambria Math" w:hAnsi="Cambria Math"/>
            <w:sz w:val="22"/>
          </w:rPr>
          <m:t>200</m:t>
        </m:r>
      </m:oMath>
      <w:r w:rsidRPr="006C623E">
        <w:rPr>
          <w:rFonts w:ascii="Century Gothic" w:hAnsi="Century Gothic"/>
          <w:sz w:val="22"/>
        </w:rPr>
        <w:t xml:space="preserve"> students at the school, what is your estimate for the number of students who would say they play a sport or game outdoors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6C623E">
        <w:rPr>
          <w:rFonts w:ascii="Century Gothic" w:hAnsi="Century Gothic"/>
          <w:sz w:val="22"/>
        </w:rPr>
        <w:t xml:space="preserve"> hours per week?  Explain your answer.</w:t>
      </w:r>
    </w:p>
    <w:p w14:paraId="381A2E31" w14:textId="5F6AD415" w:rsidR="006C623E" w:rsidRDefault="006C623E" w:rsidP="006C623E">
      <w:pPr>
        <w:pStyle w:val="ny-lesson-numbering"/>
        <w:numPr>
          <w:ilvl w:val="0"/>
          <w:numId w:val="0"/>
        </w:numPr>
        <w:ind w:left="806"/>
        <w:rPr>
          <w:rFonts w:ascii="Century Gothic" w:hAnsi="Century Gothic"/>
          <w:sz w:val="22"/>
        </w:rPr>
      </w:pPr>
    </w:p>
    <w:p w14:paraId="649FC1E1" w14:textId="49653ADB" w:rsidR="006C623E" w:rsidRDefault="006C623E" w:rsidP="006C623E">
      <w:pPr>
        <w:pStyle w:val="ny-lesson-numbering"/>
        <w:numPr>
          <w:ilvl w:val="0"/>
          <w:numId w:val="0"/>
        </w:numPr>
        <w:spacing w:line="480" w:lineRule="auto"/>
        <w:ind w:left="806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6CBDFD97" w14:textId="77777777" w:rsidR="006C623E" w:rsidRPr="006C623E" w:rsidRDefault="006C623E" w:rsidP="006C623E">
      <w:pPr>
        <w:pStyle w:val="ny-lesson-numbering"/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sz w:val="24"/>
          <w:szCs w:val="24"/>
        </w:rPr>
        <w:t xml:space="preserve">A student played a game using one of the spinners below.  The table shows the results of </w:t>
      </w:r>
      <m:oMath>
        <m:r>
          <w:rPr>
            <w:rFonts w:ascii="Cambria Math" w:hAnsi="Cambria Math"/>
            <w:sz w:val="24"/>
            <w:szCs w:val="24"/>
          </w:rPr>
          <m:t>15</m:t>
        </m:r>
      </m:oMath>
      <w:r w:rsidRPr="006C623E">
        <w:rPr>
          <w:rFonts w:ascii="Century Gothic" w:hAnsi="Century Gothic"/>
          <w:sz w:val="24"/>
          <w:szCs w:val="24"/>
        </w:rPr>
        <w:t xml:space="preserve"> spins.  Which spinner did the student use?  Give a reason for your answer.</w:t>
      </w:r>
    </w:p>
    <w:p w14:paraId="4FB673E1" w14:textId="77777777" w:rsidR="006C623E" w:rsidRPr="006C623E" w:rsidRDefault="006C623E" w:rsidP="006C623E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438"/>
      </w:tblGrid>
      <w:tr w:rsidR="006C623E" w:rsidRPr="006C623E" w14:paraId="1C80E120" w14:textId="77777777" w:rsidTr="00A65EAC">
        <w:trPr>
          <w:trHeight w:val="6250"/>
        </w:trPr>
        <w:tc>
          <w:tcPr>
            <w:tcW w:w="2898" w:type="dxa"/>
          </w:tcPr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1090"/>
            </w:tblGrid>
            <w:tr w:rsidR="006C623E" w:rsidRPr="006C623E" w14:paraId="1D0053C4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2588597A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C62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Spin</w:t>
                  </w:r>
                </w:p>
              </w:tc>
              <w:tc>
                <w:tcPr>
                  <w:tcW w:w="1090" w:type="dxa"/>
                  <w:vAlign w:val="center"/>
                </w:tcPr>
                <w:p w14:paraId="7ADD75E2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C62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Results</w:t>
                  </w:r>
                </w:p>
              </w:tc>
            </w:tr>
            <w:tr w:rsidR="006C623E" w:rsidRPr="006C623E" w14:paraId="594C32C9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309A590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2C5523D3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6C623E" w:rsidRPr="006C623E" w14:paraId="37BC61FC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5B4540C1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0AD20FFF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6C623E" w:rsidRPr="006C623E" w14:paraId="06E1125A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5107CACD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32FBF48A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65357A1E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0389AD5D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53CC71C5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  <w:tr w:rsidR="006C623E" w:rsidRPr="006C623E" w14:paraId="222EEEBD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4F9AABC9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7BBD2485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6C623E" w:rsidRPr="006C623E" w14:paraId="1242E4B6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7D899C34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233A650A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612811C4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2B4CD6D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3DD9A1FC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  <w:tr w:rsidR="006C623E" w:rsidRPr="006C623E" w14:paraId="78E41036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593E8882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4F07CA2D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0D4ABA28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604EEF16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4F37086A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4A222458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06D4366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1636A9F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6C623E" w:rsidRPr="006C623E" w14:paraId="5478D1E2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1AD91ABD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15E3852D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6391DA7A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3A18B055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60316F9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</w:tr>
            <w:tr w:rsidR="006C623E" w:rsidRPr="006C623E" w14:paraId="08D35DFA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6D775B20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16EFCE8B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6C623E" w:rsidRPr="006C623E" w14:paraId="43F39977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2FC8EB21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49F12A61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</w:tr>
            <w:tr w:rsidR="006C623E" w:rsidRPr="006C623E" w14:paraId="032E85B7" w14:textId="77777777" w:rsidTr="006C623E">
              <w:trPr>
                <w:trHeight w:val="376"/>
                <w:jc w:val="center"/>
              </w:trPr>
              <w:tc>
                <w:tcPr>
                  <w:tcW w:w="845" w:type="dxa"/>
                  <w:vAlign w:val="center"/>
                </w:tcPr>
                <w:p w14:paraId="735335FB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1090" w:type="dxa"/>
                  <w:vAlign w:val="center"/>
                </w:tcPr>
                <w:p w14:paraId="5A4AD086" w14:textId="77777777" w:rsidR="006C623E" w:rsidRPr="006C623E" w:rsidRDefault="006C623E" w:rsidP="00A65EAC">
                  <w:pPr>
                    <w:pStyle w:val="ny-lesson-numbering"/>
                    <w:numPr>
                      <w:ilvl w:val="0"/>
                      <w:numId w:val="0"/>
                    </w:numPr>
                    <w:jc w:val="center"/>
                    <w:rPr>
                      <w:rFonts w:ascii="Cambria Math" w:hAnsi="Cambria Math"/>
                      <w:sz w:val="24"/>
                      <w:szCs w:val="24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</w:tbl>
          <w:p w14:paraId="48B29DAE" w14:textId="1B9E7804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4016666B" w14:textId="2BDC6455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2DFD8435" w14:textId="4754C29E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6121F54A" w14:textId="19A89351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6EABEB28" w14:textId="30AC9403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083AF1FA" w14:textId="5F6EE9A4" w:rsidR="006C623E" w:rsidRDefault="006C623E" w:rsidP="00A65EAC">
            <w:pPr>
              <w:pStyle w:val="ny-lesson-numbering"/>
              <w:numPr>
                <w:ilvl w:val="0"/>
                <w:numId w:val="0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2ACC7993" w14:textId="64602ADC" w:rsidR="006C623E" w:rsidRPr="006C623E" w:rsidRDefault="006C623E" w:rsidP="006C623E">
            <w:pPr>
              <w:pStyle w:val="ny-lesson-numbering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38" w:type="dxa"/>
          </w:tcPr>
          <w:p w14:paraId="0160C9CF" w14:textId="77777777" w:rsidR="006C623E" w:rsidRPr="006C623E" w:rsidRDefault="006C623E" w:rsidP="00A65E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23E">
              <w:rPr>
                <w:rFonts w:ascii="Century Gothic" w:eastAsiaTheme="minorHAnsi" w:hAnsi="Century Gothic" w:cstheme="minorBidi"/>
                <w:sz w:val="24"/>
                <w:szCs w:val="24"/>
              </w:rPr>
              <w:object w:dxaOrig="8640" w:dyaOrig="5760" w14:anchorId="0C284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 o:ole="">
                  <v:imagedata r:id="rId19" o:title=""/>
                </v:shape>
                <o:OLEObject Type="Embed" ProgID="MtbGraph.Document" ShapeID="_x0000_i1025" DrawAspect="Content" ObjectID="_1490156733" r:id="rId20"/>
              </w:object>
            </w:r>
          </w:p>
          <w:p w14:paraId="792AC6AA" w14:textId="77777777" w:rsidR="006C623E" w:rsidRPr="006C623E" w:rsidRDefault="006C623E" w:rsidP="00A65E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623E">
              <w:rPr>
                <w:rFonts w:ascii="Century Gothic" w:eastAsiaTheme="minorHAnsi" w:hAnsi="Century Gothic" w:cstheme="minorBidi"/>
                <w:sz w:val="24"/>
                <w:szCs w:val="24"/>
              </w:rPr>
              <w:object w:dxaOrig="8640" w:dyaOrig="5760" w14:anchorId="009B712F">
                <v:shape id="_x0000_i1026" type="#_x0000_t75" style="width:3in;height:2in" o:ole="">
                  <v:imagedata r:id="rId21" o:title=""/>
                </v:shape>
                <o:OLEObject Type="Embed" ProgID="MtbGraph.Document" ShapeID="_x0000_i1026" DrawAspect="Content" ObjectID="_1490156734" r:id="rId22"/>
              </w:object>
            </w:r>
          </w:p>
          <w:p w14:paraId="79145800" w14:textId="67B701DE" w:rsidR="006C623E" w:rsidRPr="006C623E" w:rsidRDefault="006C623E" w:rsidP="00A65E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180353" wp14:editId="5B22D540">
                      <wp:simplePos x="0" y="0"/>
                      <wp:positionH relativeFrom="column">
                        <wp:posOffset>-1865630</wp:posOffset>
                      </wp:positionH>
                      <wp:positionV relativeFrom="paragraph">
                        <wp:posOffset>2477135</wp:posOffset>
                      </wp:positionV>
                      <wp:extent cx="6178550" cy="24193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8550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E9036" w14:textId="40DA2C54" w:rsidR="00021B50" w:rsidRDefault="00021B50" w:rsidP="006C623E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CF310C" w14:textId="77777777" w:rsidR="00021B50" w:rsidRDefault="00021B50" w:rsidP="006C623E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</w:t>
                                  </w:r>
                                </w:p>
                                <w:p w14:paraId="6799737F" w14:textId="77777777" w:rsidR="00021B50" w:rsidRDefault="00021B50" w:rsidP="006C623E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</w:t>
                                  </w:r>
                                </w:p>
                                <w:p w14:paraId="04F0BCB0" w14:textId="77777777" w:rsidR="00021B50" w:rsidRDefault="00021B50" w:rsidP="006C623E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</w:t>
                                  </w:r>
                                </w:p>
                                <w:p w14:paraId="22834E7B" w14:textId="77777777" w:rsidR="00021B50" w:rsidRDefault="00021B50" w:rsidP="006C623E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</w:t>
                                  </w:r>
                                </w:p>
                                <w:p w14:paraId="448B057F" w14:textId="58481AD8" w:rsidR="00021B50" w:rsidRDefault="00021B50" w:rsidP="006C623E">
                                  <w:pPr>
                                    <w:spacing w:line="48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91803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146.9pt;margin-top:195.05pt;width:486.5pt;height:190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" filled="f" stroked="f" strokeweight=".5pt">
                      <v:textbox>
                        <w:txbxContent>
                          <w:p w14:paraId="425E9036" w14:textId="40DA2C54" w:rsidR="00021B50" w:rsidRDefault="00021B50" w:rsidP="006C623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CF310C" w14:textId="77777777" w:rsidR="00021B50" w:rsidRDefault="00021B50" w:rsidP="006C623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6799737F" w14:textId="77777777" w:rsidR="00021B50" w:rsidRDefault="00021B50" w:rsidP="006C623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04F0BCB0" w14:textId="77777777" w:rsidR="00021B50" w:rsidRDefault="00021B50" w:rsidP="006C623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22834E7B" w14:textId="77777777" w:rsidR="00021B50" w:rsidRDefault="00021B50" w:rsidP="006C623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448B057F" w14:textId="58481AD8" w:rsidR="00021B50" w:rsidRDefault="00021B50" w:rsidP="006C623E">
                            <w:pPr>
                              <w:spacing w:line="48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23E">
              <w:rPr>
                <w:rFonts w:ascii="Century Gothic" w:eastAsiaTheme="minorHAnsi" w:hAnsi="Century Gothic" w:cstheme="minorBidi"/>
                <w:sz w:val="24"/>
                <w:szCs w:val="24"/>
              </w:rPr>
              <w:object w:dxaOrig="8640" w:dyaOrig="5760" w14:anchorId="6651D750">
                <v:shape id="_x0000_i1027" type="#_x0000_t75" style="width:3in;height:2in" o:ole="">
                  <v:imagedata r:id="rId23" o:title=""/>
                </v:shape>
                <o:OLEObject Type="Embed" ProgID="MtbGraph.Document" ShapeID="_x0000_i1027" DrawAspect="Content" ObjectID="_1490156735" r:id="rId24"/>
              </w:object>
            </w:r>
          </w:p>
        </w:tc>
      </w:tr>
    </w:tbl>
    <w:p w14:paraId="4252CAC2" w14:textId="77777777" w:rsidR="002B316F" w:rsidRPr="00D872A9" w:rsidRDefault="002B316F" w:rsidP="00962D8C">
      <w:pPr>
        <w:rPr>
          <w:rFonts w:ascii="Century Gothic" w:hAnsi="Century Gothic" w:cs="Arial"/>
          <w:noProof/>
        </w:rPr>
        <w:sectPr w:rsidR="002B316F" w:rsidRPr="00D872A9">
          <w:pgSz w:w="12240" w:h="15840"/>
          <w:pgMar w:top="720" w:right="720" w:bottom="720" w:left="720" w:header="720" w:footer="720" w:gutter="0"/>
          <w:cols w:space="720"/>
        </w:sectPr>
      </w:pP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17C3C68A" w14:textId="77777777" w:rsidR="00021B50" w:rsidRDefault="00021B50" w:rsidP="00021B50">
      <w:pPr>
        <w:pStyle w:val="ListParagraph"/>
        <w:numPr>
          <w:ilvl w:val="0"/>
          <w:numId w:val="21"/>
        </w:numPr>
        <w:contextualSpacing/>
        <w:rPr>
          <w:rFonts w:ascii="Century Gothic" w:hAnsi="Century Gothic"/>
          <w:sz w:val="22"/>
          <w:szCs w:val="22"/>
        </w:rPr>
      </w:pPr>
      <w:r w:rsidRPr="00021B50">
        <w:rPr>
          <w:rFonts w:ascii="Century Gothic" w:hAnsi="Century Gothic"/>
          <w:sz w:val="22"/>
          <w:szCs w:val="22"/>
        </w:rPr>
        <w:t xml:space="preserve">Decide where each of the following events would be located on the scale below. Draw an arrow from each event to the appropriate place on the probability scale.  </w:t>
      </w:r>
    </w:p>
    <w:p w14:paraId="19C5DE76" w14:textId="77777777" w:rsidR="00021B50" w:rsidRPr="00021B50" w:rsidRDefault="00021B50" w:rsidP="00021B50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</w:p>
    <w:p w14:paraId="4CA458F9" w14:textId="77777777" w:rsidR="00021B50" w:rsidRPr="00021B50" w:rsidRDefault="00021B50" w:rsidP="00021B50">
      <w:pPr>
        <w:pStyle w:val="ListParagraph"/>
        <w:ind w:left="360"/>
        <w:rPr>
          <w:rFonts w:ascii="Century Gothic" w:hAnsi="Century Gothic"/>
          <w:b/>
          <w:i/>
          <w:sz w:val="22"/>
          <w:szCs w:val="22"/>
        </w:rPr>
      </w:pPr>
      <w:r w:rsidRPr="00021B50">
        <w:rPr>
          <w:rFonts w:ascii="Century Gothic" w:hAnsi="Century Gothic"/>
          <w:b/>
          <w:i/>
          <w:sz w:val="22"/>
          <w:szCs w:val="22"/>
        </w:rPr>
        <w:t xml:space="preserve">The numbers from 1 to 10 are written on small pieces of paper and placed in a bag. A piece of paper will be drawn from the bag. </w:t>
      </w:r>
    </w:p>
    <w:p w14:paraId="57F6352D" w14:textId="3F0E4BE0" w:rsidR="00021B50" w:rsidRPr="00021B50" w:rsidRDefault="00021B50" w:rsidP="00021B50">
      <w:pPr>
        <w:rPr>
          <w:rFonts w:ascii="Century Gothic" w:hAnsi="Century Gothic"/>
        </w:rPr>
      </w:pPr>
    </w:p>
    <w:tbl>
      <w:tblPr>
        <w:tblStyle w:val="TableGrid"/>
        <w:tblW w:w="11247" w:type="dxa"/>
        <w:tblInd w:w="0" w:type="dxa"/>
        <w:tblLook w:val="04A0" w:firstRow="1" w:lastRow="0" w:firstColumn="1" w:lastColumn="0" w:noHBand="0" w:noVBand="1"/>
      </w:tblPr>
      <w:tblGrid>
        <w:gridCol w:w="1416"/>
        <w:gridCol w:w="838"/>
        <w:gridCol w:w="1655"/>
        <w:gridCol w:w="838"/>
        <w:gridCol w:w="1513"/>
        <w:gridCol w:w="838"/>
        <w:gridCol w:w="1655"/>
        <w:gridCol w:w="839"/>
        <w:gridCol w:w="1655"/>
      </w:tblGrid>
      <w:tr w:rsidR="00021B50" w:rsidRPr="00021B50" w14:paraId="32C7C156" w14:textId="77777777" w:rsidTr="00021B50">
        <w:trPr>
          <w:trHeight w:val="1001"/>
        </w:trPr>
        <w:tc>
          <w:tcPr>
            <w:tcW w:w="1416" w:type="dxa"/>
          </w:tcPr>
          <w:p w14:paraId="1B62EEB2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  <w:r w:rsidRPr="00021B50">
              <w:rPr>
                <w:rFonts w:ascii="Century Gothic" w:hAnsi="Century Gothic"/>
                <w:sz w:val="22"/>
                <w:szCs w:val="22"/>
              </w:rPr>
              <w:t xml:space="preserve">a) A piece of paper with a 5 is drawn from the bag. </w:t>
            </w:r>
          </w:p>
          <w:p w14:paraId="3D6BD2FE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C8A3A2E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0DE6E3BC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  <w:r w:rsidRPr="00021B50">
              <w:rPr>
                <w:rFonts w:ascii="Century Gothic" w:hAnsi="Century Gothic"/>
                <w:sz w:val="22"/>
                <w:szCs w:val="22"/>
              </w:rPr>
              <w:t xml:space="preserve">b) A piece of paper with an even number is drawn. </w:t>
            </w:r>
          </w:p>
          <w:p w14:paraId="6DBB61DC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48A62876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6B144E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  <w:r w:rsidRPr="00021B50">
              <w:rPr>
                <w:rFonts w:ascii="Century Gothic" w:hAnsi="Century Gothic"/>
                <w:sz w:val="22"/>
                <w:szCs w:val="22"/>
              </w:rPr>
              <w:t xml:space="preserve">c) A piece of paper with a 12 is drawn. </w:t>
            </w:r>
          </w:p>
          <w:p w14:paraId="0BF6BB39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37926BE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29D000DF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  <w:r w:rsidRPr="00021B50">
              <w:rPr>
                <w:rFonts w:ascii="Century Gothic" w:hAnsi="Century Gothic"/>
                <w:sz w:val="22"/>
                <w:szCs w:val="22"/>
              </w:rPr>
              <w:t>d) A piece of paper with a number other than 1 is drawn.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BBE272E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38F1E415" w14:textId="77777777" w:rsidR="00021B50" w:rsidRPr="00021B50" w:rsidRDefault="00021B50" w:rsidP="00021B50">
            <w:pPr>
              <w:rPr>
                <w:rFonts w:ascii="Century Gothic" w:hAnsi="Century Gothic"/>
                <w:sz w:val="22"/>
                <w:szCs w:val="22"/>
              </w:rPr>
            </w:pPr>
            <w:r w:rsidRPr="00021B50">
              <w:rPr>
                <w:rFonts w:ascii="Century Gothic" w:hAnsi="Century Gothic"/>
                <w:sz w:val="22"/>
                <w:szCs w:val="22"/>
              </w:rPr>
              <w:t>e) A piece of paper with a number divisible by 5 is drawn</w:t>
            </w:r>
          </w:p>
        </w:tc>
      </w:tr>
    </w:tbl>
    <w:p w14:paraId="349BD1FC" w14:textId="56F42424" w:rsidR="006C623E" w:rsidRPr="00021B50" w:rsidRDefault="006C623E" w:rsidP="00021B50">
      <w:pPr>
        <w:contextualSpacing/>
        <w:rPr>
          <w:rFonts w:ascii="Century Gothic" w:hAnsi="Century Gothic" w:cstheme="minorHAnsi"/>
          <w:szCs w:val="20"/>
        </w:rPr>
      </w:pPr>
      <w:r w:rsidRPr="006C623E">
        <w:rPr>
          <w:noProof/>
        </w:rPr>
        <w:drawing>
          <wp:anchor distT="0" distB="0" distL="114300" distR="114300" simplePos="0" relativeHeight="251720704" behindDoc="0" locked="0" layoutInCell="1" allowOverlap="1" wp14:anchorId="3A57B70D" wp14:editId="2A6D55A5">
            <wp:simplePos x="0" y="0"/>
            <wp:positionH relativeFrom="column">
              <wp:posOffset>840105</wp:posOffset>
            </wp:positionH>
            <wp:positionV relativeFrom="paragraph">
              <wp:posOffset>8255</wp:posOffset>
            </wp:positionV>
            <wp:extent cx="5177336" cy="1625467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336" cy="162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1EDE8" w14:textId="05577C06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083DB3E5" w14:textId="422B1722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0A233D02" w14:textId="04E83E69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5CAEFCF6" w14:textId="402B59C3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5A1F52FF" w14:textId="7EBFF393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24F040AC" w14:textId="2FEDBA1C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4E09A3C8" w14:textId="77777777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1D2EF0D8" w14:textId="6ADDFE10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6168A5A5" w14:textId="06A79245" w:rsid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65A3270C" w14:textId="77777777" w:rsidR="006C623E" w:rsidRPr="006C623E" w:rsidRDefault="006C623E" w:rsidP="006C623E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20"/>
        </w:rPr>
      </w:pPr>
    </w:p>
    <w:p w14:paraId="49E0A795" w14:textId="77777777" w:rsidR="006C623E" w:rsidRPr="006C623E" w:rsidRDefault="006C623E" w:rsidP="00021B50">
      <w:pPr>
        <w:pStyle w:val="ListParagraph"/>
        <w:numPr>
          <w:ilvl w:val="0"/>
          <w:numId w:val="21"/>
        </w:numPr>
        <w:contextualSpacing/>
        <w:rPr>
          <w:rFonts w:ascii="Century Gothic" w:hAnsi="Century Gothic" w:cstheme="minorHAnsi"/>
          <w:sz w:val="22"/>
          <w:szCs w:val="20"/>
        </w:rPr>
      </w:pPr>
      <w:r w:rsidRPr="006C623E">
        <w:rPr>
          <w:rFonts w:ascii="Century Gothic" w:hAnsi="Century Gothic" w:cstheme="minorHAnsi"/>
          <w:sz w:val="22"/>
          <w:szCs w:val="20"/>
        </w:rPr>
        <w:t>The table below shows the number of each type of crayon sitting in a bag.  What is the estimate for the probability of selecting a blue crayon from the bag without looking?  Express your answer as a fraction, decimal, and percent.</w:t>
      </w:r>
    </w:p>
    <w:p w14:paraId="4A89D752" w14:textId="77777777" w:rsidR="006C623E" w:rsidRPr="006C623E" w:rsidRDefault="006C623E" w:rsidP="006C623E">
      <w:pPr>
        <w:rPr>
          <w:rFonts w:ascii="Century Gothic" w:hAnsi="Century Gothic" w:cstheme="minorHAnsi"/>
          <w:szCs w:val="20"/>
        </w:rPr>
      </w:pPr>
      <w:r w:rsidRPr="006C623E">
        <w:rPr>
          <w:rFonts w:ascii="Century Gothic" w:hAnsi="Century Gothic" w:cstheme="minorHAnsi"/>
          <w:noProof/>
          <w:szCs w:val="20"/>
        </w:rPr>
        <w:drawing>
          <wp:anchor distT="0" distB="0" distL="114300" distR="114300" simplePos="0" relativeHeight="251722752" behindDoc="0" locked="0" layoutInCell="1" allowOverlap="1" wp14:anchorId="38A23511" wp14:editId="767857A9">
            <wp:simplePos x="0" y="0"/>
            <wp:positionH relativeFrom="column">
              <wp:posOffset>209550</wp:posOffset>
            </wp:positionH>
            <wp:positionV relativeFrom="paragraph">
              <wp:posOffset>42546</wp:posOffset>
            </wp:positionV>
            <wp:extent cx="1754244" cy="1905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46" cy="191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6369D" w14:textId="77777777" w:rsidR="006C623E" w:rsidRPr="006C623E" w:rsidRDefault="006C623E" w:rsidP="006C623E">
      <w:pPr>
        <w:rPr>
          <w:rFonts w:ascii="Century Gothic" w:hAnsi="Century Gothic" w:cstheme="minorHAnsi"/>
          <w:szCs w:val="20"/>
        </w:rPr>
      </w:pPr>
    </w:p>
    <w:p w14:paraId="6039E5FF" w14:textId="77777777" w:rsidR="006C623E" w:rsidRPr="006C623E" w:rsidRDefault="006C623E" w:rsidP="006C623E">
      <w:pPr>
        <w:rPr>
          <w:rFonts w:ascii="Century Gothic" w:hAnsi="Century Gothic" w:cstheme="minorHAnsi"/>
          <w:szCs w:val="20"/>
        </w:rPr>
      </w:pPr>
    </w:p>
    <w:p w14:paraId="283953FC" w14:textId="77777777" w:rsidR="006C623E" w:rsidRPr="006C623E" w:rsidRDefault="006C623E" w:rsidP="006C623E">
      <w:pPr>
        <w:rPr>
          <w:rFonts w:ascii="Century Gothic" w:hAnsi="Century Gothic" w:cstheme="minorHAnsi"/>
          <w:szCs w:val="20"/>
        </w:rPr>
      </w:pPr>
    </w:p>
    <w:p w14:paraId="3845EBB6" w14:textId="18538A35" w:rsidR="00DD3395" w:rsidRPr="006C623E" w:rsidRDefault="00DD3395" w:rsidP="00DD3395">
      <w:pPr>
        <w:pStyle w:val="ListParagraph"/>
        <w:spacing w:line="480" w:lineRule="auto"/>
        <w:ind w:left="360"/>
        <w:rPr>
          <w:rFonts w:ascii="Century Gothic" w:hAnsi="Century Gothic"/>
          <w:sz w:val="28"/>
          <w:szCs w:val="20"/>
        </w:rPr>
      </w:pPr>
    </w:p>
    <w:p w14:paraId="54BB80B8" w14:textId="77777777" w:rsidR="00DD3395" w:rsidRPr="006C623E" w:rsidRDefault="00DD3395" w:rsidP="00E95290">
      <w:pPr>
        <w:rPr>
          <w:rFonts w:ascii="Century Gothic" w:hAnsi="Century Gothic"/>
          <w:sz w:val="28"/>
        </w:rPr>
      </w:pPr>
    </w:p>
    <w:sectPr w:rsidR="00DD3395" w:rsidRPr="006C623E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13A2053"/>
    <w:multiLevelType w:val="hybridMultilevel"/>
    <w:tmpl w:val="8CEA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407"/>
    <w:multiLevelType w:val="hybridMultilevel"/>
    <w:tmpl w:val="0EE241FE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D03"/>
    <w:multiLevelType w:val="hybridMultilevel"/>
    <w:tmpl w:val="DA823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05BE7"/>
    <w:multiLevelType w:val="hybridMultilevel"/>
    <w:tmpl w:val="9950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22DC4"/>
    <w:multiLevelType w:val="hybridMultilevel"/>
    <w:tmpl w:val="99E46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77C18"/>
    <w:multiLevelType w:val="hybridMultilevel"/>
    <w:tmpl w:val="99504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00697"/>
    <w:multiLevelType w:val="hybridMultilevel"/>
    <w:tmpl w:val="33AE1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B41B8"/>
    <w:multiLevelType w:val="hybridMultilevel"/>
    <w:tmpl w:val="CF823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1E6FD9"/>
    <w:multiLevelType w:val="hybridMultilevel"/>
    <w:tmpl w:val="33AE1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8"/>
  </w:num>
  <w:num w:numId="7">
    <w:abstractNumId w:val="4"/>
  </w:num>
  <w:num w:numId="8">
    <w:abstractNumId w:val="13"/>
  </w:num>
  <w:num w:numId="9">
    <w:abstractNumId w:val="1"/>
  </w:num>
  <w:num w:numId="10">
    <w:abstractNumId w:val="17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6"/>
  </w:num>
  <w:num w:numId="1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5"/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startOverride w:val="4"/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14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1B50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65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B79AB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B6C11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EAC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F57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9A8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7382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4C47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5D5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1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1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oleObject" Target="embeddings/oleObject1.bin"/><Relationship Id="rId21" Type="http://schemas.openxmlformats.org/officeDocument/2006/relationships/image" Target="media/image9.wmf"/><Relationship Id="rId22" Type="http://schemas.openxmlformats.org/officeDocument/2006/relationships/oleObject" Target="embeddings/oleObject2.bin"/><Relationship Id="rId23" Type="http://schemas.openxmlformats.org/officeDocument/2006/relationships/image" Target="media/image10.wmf"/><Relationship Id="rId24" Type="http://schemas.openxmlformats.org/officeDocument/2006/relationships/oleObject" Target="embeddings/oleObject3.bin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wmf"/><Relationship Id="rId15" Type="http://schemas.openxmlformats.org/officeDocument/2006/relationships/image" Target="media/image4.wmf"/><Relationship Id="rId16" Type="http://schemas.openxmlformats.org/officeDocument/2006/relationships/image" Target="media/image5.wmf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37</Value>
      <Value>42</Value>
      <Value>87</Value>
      <Value>127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CH00-1437801501-2563</_dlc_DocId>
    <_dlc_DocIdUrl xmlns="8a80c1ea-87a3-4094-aedc-95bd8b1b04f5">
      <Url>https://achievementfirstorg.sharepoint.com/sites/curriculumhub/_layouts/15/DocIdRedir.aspx?ID=CH00-1437801501-2563</Url>
      <Description>CH00-1437801501-2563</Description>
    </_dlc_DocIdUrl>
  </documentManagement>
</p:properti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D736-3B48-4F62-85BD-006B5A94F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13D78E-4086-4509-B039-B8D1DF15D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CA18-124D-40C7-9B5A-9B926628091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12CBAF95-9616-49A1-A599-39041E8621F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18CAE3-BBE0-4274-AA70-5FB6DE9C49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A85594-30C1-374B-91D1-C1DB49E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1181</Words>
  <Characters>6734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2019-04-09T14:39:00Z</dcterms:created>
  <dcterms:modified xsi:type="dcterms:W3CDTF">2019-04-09T14:39:00Z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5910e1c5-4cbe-4e30-afce-245f797c19fd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